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6174" w14:textId="2DB94CF2" w:rsidR="006112F8" w:rsidRDefault="001B4A41" w:rsidP="005D1609">
      <w:pPr>
        <w:pStyle w:val="Nadpis1"/>
      </w:pPr>
      <w:r w:rsidRPr="001B4A41">
        <w:t>Na dotaci Oprav dům po babičce nedosáhne každý. Podporu získají jen projekty kvalitních renovací s velmi nízko</w:t>
      </w:r>
      <w:r w:rsidR="00EF0DA9">
        <w:t xml:space="preserve">u </w:t>
      </w:r>
      <w:r w:rsidR="005D1609">
        <w:t>potřebou energie</w:t>
      </w:r>
    </w:p>
    <w:p w14:paraId="1F7AFF64" w14:textId="362F7C41" w:rsidR="001B4A41" w:rsidRDefault="001B4A41" w:rsidP="001B4A41">
      <w:pPr>
        <w:rPr>
          <w:rStyle w:val="eop"/>
          <w:rFonts w:ascii="Helvetica" w:hAnsi="Helvetica"/>
          <w:color w:val="000000"/>
          <w:sz w:val="22"/>
          <w:shd w:val="clear" w:color="auto" w:fill="FFFFFF"/>
        </w:rPr>
      </w:pPr>
      <w:r>
        <w:rPr>
          <w:rStyle w:val="normaltextrun"/>
          <w:rFonts w:ascii="Helvetica" w:hAnsi="Helvetica"/>
          <w:b/>
          <w:bCs/>
          <w:color w:val="000000"/>
          <w:sz w:val="22"/>
          <w:shd w:val="clear" w:color="auto" w:fill="FFFFFF"/>
        </w:rPr>
        <w:t xml:space="preserve">Profesní sdružení </w:t>
      </w:r>
      <w:hyperlink r:id="rId12" w:tgtFrame="_blank" w:history="1">
        <w:r>
          <w:rPr>
            <w:rStyle w:val="normaltextrun"/>
            <w:rFonts w:ascii="Helvetica" w:hAnsi="Helvetica" w:cs="Segoe UI"/>
            <w:b/>
            <w:bCs/>
            <w:color w:val="0563C1"/>
            <w:sz w:val="22"/>
            <w:u w:val="single"/>
            <w:shd w:val="clear" w:color="auto" w:fill="FFFFFF"/>
          </w:rPr>
          <w:t>Centrum pasivního domu</w:t>
        </w:r>
      </w:hyperlink>
      <w:r>
        <w:rPr>
          <w:rStyle w:val="normaltextrun"/>
          <w:rFonts w:ascii="Helvetica" w:hAnsi="Helvetica"/>
          <w:b/>
          <w:bCs/>
          <w:color w:val="000000"/>
          <w:sz w:val="22"/>
          <w:shd w:val="clear" w:color="auto" w:fill="FFFFFF"/>
        </w:rPr>
        <w:t xml:space="preserve"> vítá, že finanční podporu v programu Oprav dům po babičce získají jen komplexní, kvalitně provedené renovace s cca 60 až </w:t>
      </w:r>
      <w:proofErr w:type="gramStart"/>
      <w:r>
        <w:rPr>
          <w:rStyle w:val="normaltextrun"/>
          <w:rFonts w:ascii="Helvetica" w:hAnsi="Helvetica"/>
          <w:b/>
          <w:bCs/>
          <w:color w:val="000000"/>
          <w:sz w:val="22"/>
          <w:shd w:val="clear" w:color="auto" w:fill="FFFFFF"/>
        </w:rPr>
        <w:t>85%</w:t>
      </w:r>
      <w:proofErr w:type="gramEnd"/>
      <w:r>
        <w:rPr>
          <w:rStyle w:val="normaltextrun"/>
          <w:rFonts w:ascii="Helvetica" w:hAnsi="Helvetica"/>
          <w:b/>
          <w:bCs/>
          <w:color w:val="000000"/>
          <w:sz w:val="22"/>
          <w:shd w:val="clear" w:color="auto" w:fill="FFFFFF"/>
        </w:rPr>
        <w:t xml:space="preserve"> úsporou energie. Sdružení podporuje i vyšší příspěvek na projektovou dokumentaci, bez které se komplexní renovace neobejde. Drobné výhrady má k některým dílčím nastavením, například podpor</w:t>
      </w:r>
      <w:r w:rsidR="00AF6DDF">
        <w:rPr>
          <w:rStyle w:val="normaltextrun"/>
          <w:rFonts w:ascii="Helvetica" w:hAnsi="Helvetica"/>
          <w:b/>
          <w:bCs/>
          <w:color w:val="000000"/>
          <w:sz w:val="22"/>
          <w:shd w:val="clear" w:color="auto" w:fill="FFFFFF"/>
        </w:rPr>
        <w:t>ou</w:t>
      </w:r>
      <w:r>
        <w:rPr>
          <w:rStyle w:val="normaltextrun"/>
          <w:rFonts w:ascii="Helvetica" w:hAnsi="Helvetica"/>
          <w:b/>
          <w:bCs/>
          <w:color w:val="000000"/>
          <w:sz w:val="22"/>
          <w:shd w:val="clear" w:color="auto" w:fill="FFFFFF"/>
        </w:rPr>
        <w:t xml:space="preserve"> rekreačních objektů nebo přetrvávající příliš štědrou podporu samostatné instalace fotovoltaických elektráren, zvláště těch s výkonem převyšujícím 6 </w:t>
      </w:r>
      <w:proofErr w:type="spellStart"/>
      <w:r>
        <w:rPr>
          <w:rStyle w:val="normaltextrun"/>
          <w:rFonts w:ascii="Helvetica" w:hAnsi="Helvetica"/>
          <w:b/>
          <w:bCs/>
          <w:color w:val="000000"/>
          <w:sz w:val="22"/>
          <w:shd w:val="clear" w:color="auto" w:fill="FFFFFF"/>
        </w:rPr>
        <w:t>kWp</w:t>
      </w:r>
      <w:proofErr w:type="spellEnd"/>
      <w:r>
        <w:rPr>
          <w:rStyle w:val="normaltextrun"/>
          <w:rFonts w:ascii="Helvetica" w:hAnsi="Helvetica"/>
          <w:b/>
          <w:bCs/>
          <w:color w:val="000000"/>
          <w:sz w:val="22"/>
          <w:shd w:val="clear" w:color="auto" w:fill="FFFFFF"/>
        </w:rPr>
        <w:t>. Příjem žádostí o dotace na energeticky úsporné renovace a novostavby v programu Nová zelená úsporám včetně titulu Oprav dům po babičce, ohlásilo Ministerstvo životního prostředí společně se Státním fondem životního prostředí dnes na tiskové konferenci. </w:t>
      </w:r>
      <w:r>
        <w:rPr>
          <w:rStyle w:val="eop"/>
          <w:rFonts w:ascii="Helvetica" w:hAnsi="Helvetica"/>
          <w:color w:val="000000"/>
          <w:sz w:val="22"/>
          <w:shd w:val="clear" w:color="auto" w:fill="FFFFFF"/>
        </w:rPr>
        <w:t> </w:t>
      </w:r>
    </w:p>
    <w:p w14:paraId="08A91893" w14:textId="0F156B6E" w:rsidR="001B4A41" w:rsidRPr="001B4A41" w:rsidRDefault="001B4A41" w:rsidP="001B4A41">
      <w:r>
        <w:rPr>
          <w:rStyle w:val="normaltextrun"/>
          <w:rFonts w:ascii="Helvetica" w:hAnsi="Helvetica"/>
          <w:color w:val="2C363A"/>
          <w:sz w:val="22"/>
          <w:shd w:val="clear" w:color="auto" w:fill="FFFFFF"/>
        </w:rPr>
        <w:t>Tisková zpráva, Praha, 15. 9. 2023</w:t>
      </w:r>
      <w:r>
        <w:rPr>
          <w:rStyle w:val="eop"/>
          <w:rFonts w:ascii="Helvetica" w:hAnsi="Helvetica"/>
          <w:color w:val="2C363A"/>
          <w:sz w:val="22"/>
          <w:shd w:val="clear" w:color="auto" w:fill="FFFFFF"/>
        </w:rPr>
        <w:t> </w:t>
      </w:r>
    </w:p>
    <w:p w14:paraId="7AF4447E" w14:textId="77777777" w:rsidR="001B4A41" w:rsidRDefault="001B4A41" w:rsidP="001B4A41">
      <w:pPr>
        <w:rPr>
          <w:rFonts w:ascii="Segoe UI" w:hAnsi="Segoe UI" w:cs="Segoe UI"/>
          <w:color w:val="auto"/>
          <w:sz w:val="18"/>
          <w:szCs w:val="18"/>
        </w:rPr>
      </w:pPr>
      <w:r>
        <w:rPr>
          <w:rStyle w:val="normaltextrun"/>
          <w:rFonts w:ascii="Helvetica" w:hAnsi="Helvetica" w:cs="Segoe UI"/>
          <w:sz w:val="22"/>
        </w:rPr>
        <w:t>Program Nová zelená úsporám je skvělou ukázkou stabilního kvalitně připraveného nástroje s účelně vynaloženými prostředky, které pomáhají desítkám tisíc žadatelů a státu se současně celkově ekonomicky vyplatí. Takovýto program nemá ve střední a východní Evropě srovnání. </w:t>
      </w:r>
      <w:r>
        <w:rPr>
          <w:rStyle w:val="eop"/>
          <w:rFonts w:ascii="Helvetica" w:hAnsi="Helvetica" w:cs="Segoe UI"/>
          <w:sz w:val="22"/>
        </w:rPr>
        <w:t> </w:t>
      </w:r>
    </w:p>
    <w:p w14:paraId="07F48D23" w14:textId="77777777" w:rsidR="001B4A41" w:rsidRDefault="001B4A41" w:rsidP="001B4A41">
      <w:pPr>
        <w:rPr>
          <w:rFonts w:ascii="Segoe UI" w:hAnsi="Segoe UI" w:cs="Segoe UI"/>
          <w:sz w:val="18"/>
          <w:szCs w:val="18"/>
        </w:rPr>
      </w:pPr>
      <w:r>
        <w:rPr>
          <w:rStyle w:val="normaltextrun"/>
          <w:rFonts w:ascii="Helvetica" w:hAnsi="Helvetica" w:cs="Segoe UI"/>
          <w:sz w:val="22"/>
        </w:rPr>
        <w:t>„</w:t>
      </w:r>
      <w:r>
        <w:rPr>
          <w:rStyle w:val="normaltextrun"/>
          <w:rFonts w:ascii="Helvetica" w:hAnsi="Helvetica" w:cs="Segoe UI"/>
          <w:i/>
          <w:iCs/>
          <w:sz w:val="22"/>
        </w:rPr>
        <w:t xml:space="preserve">Celkově považujeme připravené změny celého konceptu programu Nová zelená úsporám s navazujícími podprogramy Nová zelená úsporám </w:t>
      </w:r>
      <w:proofErr w:type="spellStart"/>
      <w:r>
        <w:rPr>
          <w:rStyle w:val="normaltextrun"/>
          <w:rFonts w:ascii="Helvetica" w:hAnsi="Helvetica" w:cs="Segoe UI"/>
          <w:i/>
          <w:iCs/>
          <w:sz w:val="22"/>
        </w:rPr>
        <w:t>Light</w:t>
      </w:r>
      <w:proofErr w:type="spellEnd"/>
      <w:r>
        <w:rPr>
          <w:rStyle w:val="normaltextrun"/>
          <w:rFonts w:ascii="Helvetica" w:hAnsi="Helvetica" w:cs="Segoe UI"/>
          <w:i/>
          <w:iCs/>
          <w:sz w:val="22"/>
        </w:rPr>
        <w:t xml:space="preserve"> a Oprav dům po babičce jako systémové a přínosné jak pro žadatele, tak i pro celou společnost. Drobné výhrady máme spíše jen k dílčím věcem jako například bonus pro žadatele na nezaopatřené dítě, které nemá s energetickými úsporami nic moc společného, či podporu rekreačních objektů, která je za nás nadbytečná. Současně doufáme, že k vyplácení příspěvků před začátkem realizace bude přistoupeno maximálně zodpovědně a že Státní fond životního prostředí svou důslednou kontrolou omezí riziko případného zneužití poskytnuté dotace na minimum</w:t>
      </w:r>
      <w:r>
        <w:rPr>
          <w:rStyle w:val="normaltextrun"/>
          <w:rFonts w:ascii="Helvetica" w:hAnsi="Helvetica" w:cs="Segoe UI"/>
          <w:sz w:val="22"/>
        </w:rPr>
        <w:t>,“ říká Michal Čejka, konzultant energetických úspor z Centra pasivního domu. </w:t>
      </w:r>
      <w:r>
        <w:rPr>
          <w:rStyle w:val="eop"/>
          <w:rFonts w:ascii="Helvetica" w:hAnsi="Helvetica" w:cs="Segoe UI"/>
          <w:sz w:val="22"/>
        </w:rPr>
        <w:t> </w:t>
      </w:r>
    </w:p>
    <w:p w14:paraId="4BD738D4" w14:textId="77777777" w:rsidR="001B4A41" w:rsidRDefault="001B4A41" w:rsidP="001B4A41">
      <w:pPr>
        <w:rPr>
          <w:rFonts w:ascii="Segoe UI" w:hAnsi="Segoe UI" w:cs="Segoe UI"/>
          <w:sz w:val="18"/>
          <w:szCs w:val="18"/>
        </w:rPr>
      </w:pPr>
      <w:r>
        <w:rPr>
          <w:rStyle w:val="normaltextrun"/>
          <w:rFonts w:ascii="Helvetica" w:hAnsi="Helvetica" w:cs="Segoe UI"/>
          <w:sz w:val="22"/>
        </w:rPr>
        <w:t>A dodává:</w:t>
      </w:r>
      <w:r>
        <w:rPr>
          <w:rStyle w:val="eop"/>
          <w:rFonts w:ascii="Helvetica" w:hAnsi="Helvetica" w:cs="Segoe UI"/>
          <w:sz w:val="22"/>
        </w:rPr>
        <w:t> </w:t>
      </w:r>
    </w:p>
    <w:p w14:paraId="1AABF0F0" w14:textId="2AB6F40E" w:rsidR="001B4A41" w:rsidRDefault="001B4A41" w:rsidP="001B4A41">
      <w:pPr>
        <w:rPr>
          <w:rFonts w:ascii="Segoe UI" w:hAnsi="Segoe UI" w:cs="Segoe UI"/>
          <w:sz w:val="18"/>
          <w:szCs w:val="18"/>
        </w:rPr>
      </w:pPr>
      <w:r>
        <w:rPr>
          <w:rStyle w:val="normaltextrun"/>
          <w:rFonts w:ascii="Helvetica" w:hAnsi="Helvetica" w:cs="Segoe UI"/>
          <w:sz w:val="22"/>
        </w:rPr>
        <w:t>„</w:t>
      </w:r>
      <w:r>
        <w:rPr>
          <w:rStyle w:val="normaltextrun"/>
          <w:rFonts w:ascii="Helvetica" w:hAnsi="Helvetica" w:cs="Segoe UI"/>
          <w:i/>
          <w:iCs/>
          <w:sz w:val="22"/>
        </w:rPr>
        <w:t>Za jedinou opravdu problematickou část programu Nová zelená úsporám považuji příliš štědrou podporu samostatné instalace fotovoltaických elektráren, zvláště pak těch s výkonem nad 6 </w:t>
      </w:r>
      <w:proofErr w:type="spellStart"/>
      <w:r>
        <w:rPr>
          <w:rStyle w:val="normaltextrun"/>
          <w:rFonts w:ascii="Helvetica" w:hAnsi="Helvetica" w:cs="Segoe UI"/>
          <w:i/>
          <w:iCs/>
          <w:sz w:val="22"/>
        </w:rPr>
        <w:t>kWp</w:t>
      </w:r>
      <w:proofErr w:type="spellEnd"/>
      <w:r>
        <w:rPr>
          <w:rStyle w:val="normaltextrun"/>
          <w:rFonts w:ascii="Helvetica" w:hAnsi="Helvetica" w:cs="Segoe UI"/>
          <w:i/>
          <w:iCs/>
          <w:sz w:val="22"/>
        </w:rPr>
        <w:t xml:space="preserve">. Ty jsou pro většinu rodinných domů zbytečně předimenzované a větší část výroby tak majitelé prodají. Jedná se </w:t>
      </w:r>
      <w:r w:rsidR="000F2FE8">
        <w:rPr>
          <w:rStyle w:val="normaltextrun"/>
          <w:rFonts w:ascii="Helvetica" w:hAnsi="Helvetica" w:cs="Segoe UI"/>
          <w:i/>
          <w:iCs/>
          <w:sz w:val="22"/>
        </w:rPr>
        <w:t xml:space="preserve">o </w:t>
      </w:r>
      <w:r>
        <w:rPr>
          <w:rStyle w:val="normaltextrun"/>
          <w:rFonts w:ascii="Helvetica" w:hAnsi="Helvetica" w:cs="Segoe UI"/>
          <w:i/>
          <w:iCs/>
          <w:sz w:val="22"/>
        </w:rPr>
        <w:t>nejméně efektivní část programu, která odčerpává tři čtvrtiny finančních prostředků., Ty by měly být vynaloženy účelněji, na snižování energetické náročnosti budov, tedy na skutečně dlouhodobé řešení problému energetické krize</w:t>
      </w:r>
      <w:r>
        <w:rPr>
          <w:rStyle w:val="normaltextrun"/>
          <w:rFonts w:ascii="Helvetica" w:hAnsi="Helvetica" w:cs="Segoe UI"/>
          <w:sz w:val="22"/>
        </w:rPr>
        <w:t>.“</w:t>
      </w:r>
      <w:r>
        <w:rPr>
          <w:rStyle w:val="eop"/>
          <w:rFonts w:ascii="Helvetica" w:hAnsi="Helvetica" w:cs="Segoe UI"/>
          <w:sz w:val="22"/>
        </w:rPr>
        <w:t> </w:t>
      </w:r>
    </w:p>
    <w:p w14:paraId="5146EB72" w14:textId="77777777" w:rsidR="001B4A41" w:rsidRPr="00AD1A88" w:rsidRDefault="001B4A41" w:rsidP="00AD1A88">
      <w:pPr>
        <w:pStyle w:val="Nadpis3"/>
      </w:pPr>
      <w:r w:rsidRPr="00AD1A88">
        <w:rPr>
          <w:rStyle w:val="normaltextrun"/>
        </w:rPr>
        <w:t>Podporu získají jen komplexní renovace. Ale bez kvalitního projektu to nepůjde </w:t>
      </w:r>
      <w:r w:rsidRPr="00AD1A88">
        <w:rPr>
          <w:rStyle w:val="eop"/>
        </w:rPr>
        <w:t> </w:t>
      </w:r>
    </w:p>
    <w:p w14:paraId="28C36076" w14:textId="66408A34" w:rsidR="001B4A41" w:rsidRDefault="001B4A41" w:rsidP="001B4A41">
      <w:pPr>
        <w:rPr>
          <w:rFonts w:ascii="Segoe UI" w:hAnsi="Segoe UI" w:cs="Segoe UI"/>
          <w:sz w:val="18"/>
          <w:szCs w:val="18"/>
        </w:rPr>
      </w:pPr>
      <w:r>
        <w:rPr>
          <w:rStyle w:val="normaltextrun"/>
          <w:rFonts w:ascii="Helvetica" w:hAnsi="Helvetica" w:cs="Segoe UI"/>
          <w:sz w:val="22"/>
        </w:rPr>
        <w:t>Titul Oprav dům po babičce představuje důležitou součást programu Nová zelená úsporám, protože cílí pouze na dobře provedené energeticky úsporné renovace, které sníží spotřebu energie domu o 60 až 85 %. Od hlavního programu se liší hlavně tím, že dotaci můžete získat už před začátkem renovace rodinného domu a současně můžete využít i nízkoúročenou půjčku na její dofinancování. Na komplexní renovaci domu, která dnes vyjde na 1,5 až 3,5 milionu korun, lze získat v průměru 40</w:t>
      </w:r>
      <w:r w:rsidR="005D1609">
        <w:rPr>
          <w:rStyle w:val="normaltextrun"/>
          <w:rFonts w:ascii="Helvetica" w:hAnsi="Helvetica" w:cs="Segoe UI"/>
          <w:sz w:val="22"/>
        </w:rPr>
        <w:t xml:space="preserve"> </w:t>
      </w:r>
      <w:r w:rsidR="00CB3217">
        <w:rPr>
          <w:rStyle w:val="normaltextrun"/>
          <w:rFonts w:ascii="Helvetica" w:hAnsi="Helvetica" w:cs="Segoe UI"/>
          <w:sz w:val="22"/>
        </w:rPr>
        <w:t>%</w:t>
      </w:r>
      <w:r w:rsidR="005D1609">
        <w:rPr>
          <w:rStyle w:val="normaltextrun"/>
          <w:rFonts w:ascii="Helvetica" w:hAnsi="Helvetica" w:cs="Segoe UI"/>
          <w:sz w:val="22"/>
        </w:rPr>
        <w:t xml:space="preserve"> </w:t>
      </w:r>
      <w:r>
        <w:rPr>
          <w:rStyle w:val="normaltextrun"/>
          <w:rFonts w:ascii="Helvetica" w:hAnsi="Helvetica" w:cs="Segoe UI"/>
          <w:sz w:val="22"/>
        </w:rPr>
        <w:t>až 55</w:t>
      </w:r>
      <w:r w:rsidR="005D1609">
        <w:rPr>
          <w:rStyle w:val="normaltextrun"/>
          <w:rFonts w:ascii="Helvetica" w:hAnsi="Helvetica" w:cs="Segoe UI"/>
          <w:sz w:val="22"/>
        </w:rPr>
        <w:t xml:space="preserve"> </w:t>
      </w:r>
      <w:r>
        <w:rPr>
          <w:rStyle w:val="normaltextrun"/>
          <w:rFonts w:ascii="Helvetica" w:hAnsi="Helvetica" w:cs="Segoe UI"/>
          <w:sz w:val="22"/>
        </w:rPr>
        <w:t>% dotaci</w:t>
      </w:r>
      <w:r w:rsidR="00CB3217">
        <w:rPr>
          <w:rStyle w:val="eop"/>
          <w:rFonts w:ascii="Helvetica" w:hAnsi="Helvetica" w:cs="Segoe UI"/>
          <w:sz w:val="22"/>
        </w:rPr>
        <w:t>.</w:t>
      </w:r>
    </w:p>
    <w:p w14:paraId="6A5865DB" w14:textId="32F092C7" w:rsidR="001B4A41" w:rsidRDefault="001B4A41" w:rsidP="001B4A41">
      <w:pPr>
        <w:rPr>
          <w:rFonts w:ascii="Segoe UI" w:hAnsi="Segoe UI" w:cs="Segoe UI"/>
          <w:sz w:val="18"/>
          <w:szCs w:val="18"/>
        </w:rPr>
      </w:pPr>
      <w:r>
        <w:rPr>
          <w:rStyle w:val="normaltextrun"/>
          <w:rFonts w:ascii="Helvetica" w:hAnsi="Helvetica" w:cs="Segoe UI"/>
          <w:sz w:val="22"/>
        </w:rPr>
        <w:lastRenderedPageBreak/>
        <w:t>Program Oprav dům po babičce také zvyšuje dotaci na vypracování projektové dokumentace na 50</w:t>
      </w:r>
      <w:r w:rsidR="00097151">
        <w:rPr>
          <w:rStyle w:val="normaltextrun"/>
          <w:rFonts w:ascii="Helvetica" w:hAnsi="Helvetica" w:cs="Segoe UI"/>
          <w:sz w:val="22"/>
        </w:rPr>
        <w:t> </w:t>
      </w:r>
      <w:r>
        <w:rPr>
          <w:rStyle w:val="normaltextrun"/>
          <w:rFonts w:ascii="Helvetica" w:hAnsi="Helvetica" w:cs="Segoe UI"/>
          <w:sz w:val="22"/>
        </w:rPr>
        <w:t>tisíc korun, protože renovace takového rozsahu se bez přizvání odborníků a kvalifikovaného návrhu úprav neobejde. V programu Nová zelená úsporám je tato projektová příprava zahrnuta v paušální dotaci na každou žádost ve výši 25 000 Kč. Majitelé domů by si měli před zahájením renovace nechat vypracovat projekt od projektanta a průkaz energetické náročnosti od energetického specialisty, který dokládá plnění požadavků programu. Následně budou oba dokumenty potřebovat k podání žádosti o dotaci.  </w:t>
      </w:r>
      <w:r>
        <w:rPr>
          <w:rStyle w:val="eop"/>
          <w:rFonts w:ascii="Helvetica" w:hAnsi="Helvetica" w:cs="Segoe UI"/>
          <w:sz w:val="22"/>
        </w:rPr>
        <w:t> </w:t>
      </w:r>
    </w:p>
    <w:p w14:paraId="5C487E57" w14:textId="77777777" w:rsidR="001B4A41" w:rsidRDefault="001B4A41" w:rsidP="001B4A41">
      <w:pPr>
        <w:rPr>
          <w:rFonts w:ascii="Segoe UI" w:hAnsi="Segoe UI" w:cs="Segoe UI"/>
          <w:sz w:val="18"/>
          <w:szCs w:val="18"/>
        </w:rPr>
      </w:pPr>
      <w:r>
        <w:rPr>
          <w:rStyle w:val="normaltextrun"/>
          <w:rFonts w:ascii="Helvetica" w:hAnsi="Helvetica" w:cs="Segoe UI"/>
          <w:color w:val="000000"/>
          <w:sz w:val="22"/>
        </w:rPr>
        <w:t>Vítězslav Malý, ředitel Centra pasivního domu</w:t>
      </w:r>
      <w:r>
        <w:rPr>
          <w:rStyle w:val="normaltextrun"/>
          <w:rFonts w:ascii="Helvetica" w:hAnsi="Helvetica" w:cs="Segoe UI"/>
          <w:sz w:val="22"/>
        </w:rPr>
        <w:t xml:space="preserve"> vysvětluje, proč je kvalitní projekt nezbytný, a jaká opatření </w:t>
      </w:r>
      <w:r>
        <w:rPr>
          <w:rStyle w:val="normaltextrun"/>
          <w:rFonts w:ascii="Helvetica" w:hAnsi="Helvetica" w:cs="Segoe UI"/>
          <w:b/>
          <w:bCs/>
          <w:sz w:val="22"/>
        </w:rPr>
        <w:t>komplexní kvalitní renovace</w:t>
      </w:r>
      <w:r>
        <w:rPr>
          <w:rStyle w:val="normaltextrun"/>
          <w:rFonts w:ascii="Helvetica" w:hAnsi="Helvetica" w:cs="Segoe UI"/>
          <w:sz w:val="22"/>
        </w:rPr>
        <w:t xml:space="preserve"> podpořená v titulu Oprav dům po babičce obnáší: „</w:t>
      </w:r>
      <w:r>
        <w:rPr>
          <w:rStyle w:val="normaltextrun"/>
          <w:rFonts w:ascii="Helvetica" w:hAnsi="Helvetica" w:cs="Segoe UI"/>
          <w:i/>
          <w:iCs/>
          <w:sz w:val="22"/>
        </w:rPr>
        <w:t>Splnit požadavky programu Oprav dům po babičce není vůbec jednoduché. Program cílí výhradně na komplexní renovace stávajících budov čítající zateplení vnějších stěn alespoň 20 cm tepelného izolantu, zateplení střechy domu tepelnou izolací v tloušťce okolo 34 cm, instalace nových kvalitních oken s izolačním trojsklem a ideálně i zateplení alespoň části stropu suterénu včetně dobře vyřešených stavebních detailů. Tato opatření lze dále doplnit o instalaci řízeného větrání s rekuperací tepla, vnější stínící prvky proti letnímu přehřívání, instalaci nového zdroje tepla či například o menší fotovoltaickou elektrárnu. Aby vše dobře klapalo, takový projekt musí připravit zkušený odborník znalý všech souvislostí.“ </w:t>
      </w:r>
      <w:r>
        <w:rPr>
          <w:rStyle w:val="eop"/>
          <w:rFonts w:ascii="Helvetica" w:hAnsi="Helvetica" w:cs="Segoe UI"/>
          <w:sz w:val="22"/>
        </w:rPr>
        <w:t> </w:t>
      </w:r>
    </w:p>
    <w:p w14:paraId="6423AC24" w14:textId="77777777" w:rsidR="001B4A41" w:rsidRPr="00AD1A88" w:rsidRDefault="001B4A41" w:rsidP="00AD1A88">
      <w:pPr>
        <w:pStyle w:val="Nadpis3"/>
        <w:rPr>
          <w:rFonts w:ascii="Segoe UI" w:hAnsi="Segoe UI"/>
          <w:sz w:val="18"/>
          <w:szCs w:val="18"/>
        </w:rPr>
      </w:pPr>
      <w:r w:rsidRPr="00AD1A88">
        <w:rPr>
          <w:rStyle w:val="normaltextrun"/>
        </w:rPr>
        <w:t>Na tloušťce izolace záleží</w:t>
      </w:r>
      <w:r w:rsidRPr="00AD1A88">
        <w:rPr>
          <w:rStyle w:val="eop"/>
        </w:rPr>
        <w:t> </w:t>
      </w:r>
    </w:p>
    <w:p w14:paraId="478FC76E" w14:textId="13811186" w:rsidR="001B4A41" w:rsidRDefault="001B4A41" w:rsidP="001B4A41">
      <w:pPr>
        <w:rPr>
          <w:rFonts w:ascii="Segoe UI" w:hAnsi="Segoe UI" w:cs="Segoe UI"/>
          <w:sz w:val="18"/>
          <w:szCs w:val="18"/>
        </w:rPr>
      </w:pPr>
      <w:r>
        <w:rPr>
          <w:rStyle w:val="normaltextrun"/>
          <w:rFonts w:ascii="Helvetica" w:hAnsi="Helvetica" w:cs="Segoe UI"/>
          <w:color w:val="000000"/>
          <w:sz w:val="22"/>
        </w:rPr>
        <w:t xml:space="preserve">Pavel </w:t>
      </w:r>
      <w:proofErr w:type="spellStart"/>
      <w:r>
        <w:rPr>
          <w:rStyle w:val="normaltextrun"/>
          <w:rFonts w:ascii="Helvetica" w:hAnsi="Helvetica" w:cs="Segoe UI"/>
          <w:color w:val="000000"/>
          <w:sz w:val="22"/>
        </w:rPr>
        <w:t>Zemene</w:t>
      </w:r>
      <w:proofErr w:type="spellEnd"/>
      <w:r>
        <w:rPr>
          <w:rStyle w:val="normaltextrun"/>
          <w:rFonts w:ascii="Helvetica" w:hAnsi="Helvetica" w:cs="Segoe UI"/>
          <w:color w:val="000000"/>
          <w:sz w:val="22"/>
        </w:rPr>
        <w:t>, předseda Sdružení EPS ČR sdružující významné firmy v oblasti výroby pěnového polystyrenu, vysvětluje, proč se při renovaci nevyplácí šetřit na tloušťce izolace, která hraje ve výsledných úsporách hlavní roli: „</w:t>
      </w:r>
      <w:r>
        <w:rPr>
          <w:rStyle w:val="normaltextrun"/>
          <w:rFonts w:ascii="Helvetica" w:hAnsi="Helvetica" w:cs="Segoe UI"/>
          <w:i/>
          <w:iCs/>
          <w:color w:val="000000"/>
          <w:sz w:val="22"/>
        </w:rPr>
        <w:t xml:space="preserve">Aby byla renovace opravdu kvalitní, doporučujeme na fasádu aplikovat alespoň 20 cm tloušťky izolantu. Rozdíl v ceně oproti </w:t>
      </w:r>
      <w:proofErr w:type="gramStart"/>
      <w:r>
        <w:rPr>
          <w:rStyle w:val="normaltextrun"/>
          <w:rFonts w:ascii="Helvetica" w:hAnsi="Helvetica" w:cs="Segoe UI"/>
          <w:i/>
          <w:iCs/>
          <w:color w:val="000000"/>
          <w:sz w:val="22"/>
        </w:rPr>
        <w:t>10</w:t>
      </w:r>
      <w:r w:rsidR="0015604B">
        <w:rPr>
          <w:rStyle w:val="normaltextrun"/>
          <w:rFonts w:ascii="Helvetica" w:hAnsi="Helvetica" w:cs="Segoe UI"/>
          <w:i/>
          <w:iCs/>
          <w:color w:val="000000"/>
          <w:sz w:val="22"/>
        </w:rPr>
        <w:t xml:space="preserve"> </w:t>
      </w:r>
      <w:r>
        <w:rPr>
          <w:rStyle w:val="normaltextrun"/>
          <w:rFonts w:ascii="Helvetica" w:hAnsi="Helvetica" w:cs="Segoe UI"/>
          <w:i/>
          <w:iCs/>
          <w:color w:val="000000"/>
          <w:sz w:val="22"/>
        </w:rPr>
        <w:t>–</w:t>
      </w:r>
      <w:r w:rsidR="0015604B">
        <w:rPr>
          <w:rStyle w:val="normaltextrun"/>
          <w:rFonts w:ascii="Helvetica" w:hAnsi="Helvetica" w:cs="Segoe UI"/>
          <w:i/>
          <w:iCs/>
          <w:color w:val="000000"/>
          <w:sz w:val="22"/>
        </w:rPr>
        <w:t xml:space="preserve"> </w:t>
      </w:r>
      <w:r>
        <w:rPr>
          <w:rStyle w:val="normaltextrun"/>
          <w:rFonts w:ascii="Helvetica" w:hAnsi="Helvetica" w:cs="Segoe UI"/>
          <w:i/>
          <w:iCs/>
          <w:color w:val="000000"/>
          <w:sz w:val="22"/>
        </w:rPr>
        <w:t>15</w:t>
      </w:r>
      <w:proofErr w:type="gramEnd"/>
      <w:r>
        <w:rPr>
          <w:rStyle w:val="normaltextrun"/>
          <w:rFonts w:ascii="Helvetica" w:hAnsi="Helvetica" w:cs="Segoe UI"/>
          <w:i/>
          <w:iCs/>
          <w:color w:val="000000"/>
          <w:sz w:val="22"/>
        </w:rPr>
        <w:t xml:space="preserve"> cm tloušťce izolace je minimální, v práci stavebníků žádný, ovšem v úspoře energií významný. Zkrátka na tloušťce izolace se nevyplácí šetřit, jinak stavebník promarní příležitost a bude platit zbytečně vyšší náklady za vytápění. Program Oprav dům po babičce tuto logiku zohledňuje a dotací tak podporuje dobrou praxi vedoucí k optimální úspoře energie i tepelnému komfortu uvnitř budovy.</w:t>
      </w:r>
      <w:r>
        <w:rPr>
          <w:rStyle w:val="normaltextrun"/>
          <w:rFonts w:ascii="Helvetica" w:hAnsi="Helvetica" w:cs="Segoe UI"/>
          <w:color w:val="000000"/>
          <w:sz w:val="22"/>
        </w:rPr>
        <w:t>" </w:t>
      </w:r>
      <w:r>
        <w:rPr>
          <w:rStyle w:val="eop"/>
          <w:rFonts w:ascii="Helvetica" w:hAnsi="Helvetica" w:cs="Segoe UI"/>
          <w:color w:val="000000"/>
          <w:sz w:val="22"/>
        </w:rPr>
        <w:t> </w:t>
      </w:r>
    </w:p>
    <w:p w14:paraId="71E2A571" w14:textId="77777777" w:rsidR="001B4A41" w:rsidRPr="00AD1A88" w:rsidRDefault="001B4A41" w:rsidP="00AD1A88">
      <w:pPr>
        <w:pStyle w:val="Nadpis3"/>
        <w:rPr>
          <w:rFonts w:ascii="Segoe UI" w:hAnsi="Segoe UI"/>
          <w:sz w:val="18"/>
          <w:szCs w:val="18"/>
        </w:rPr>
      </w:pPr>
      <w:r w:rsidRPr="00AD1A88">
        <w:rPr>
          <w:rStyle w:val="normaltextrun"/>
        </w:rPr>
        <w:t>Rychlejší tempo renovací jako součást strategických dokumentů </w:t>
      </w:r>
      <w:r w:rsidRPr="00AD1A88">
        <w:rPr>
          <w:rStyle w:val="eop"/>
        </w:rPr>
        <w:t> </w:t>
      </w:r>
    </w:p>
    <w:p w14:paraId="1EF1E221" w14:textId="77777777" w:rsidR="001B4A41" w:rsidRDefault="001B4A41" w:rsidP="001B4A41">
      <w:pPr>
        <w:rPr>
          <w:rFonts w:ascii="Segoe UI" w:hAnsi="Segoe UI" w:cs="Segoe UI"/>
          <w:sz w:val="18"/>
          <w:szCs w:val="18"/>
        </w:rPr>
      </w:pPr>
      <w:r>
        <w:rPr>
          <w:rStyle w:val="normaltextrun"/>
          <w:rFonts w:ascii="Helvetica" w:hAnsi="Helvetica" w:cs="Segoe UI"/>
          <w:color w:val="000000"/>
          <w:sz w:val="22"/>
        </w:rPr>
        <w:t>Vnitrostátní plán České republiky v oblasti energetiky a klimatu, na který bude navazovat Státní energetická koncepce, počítá v aktuální verzi s progresivním renovačním scénářem, tedy zrychlením renovací budov až 3x oproti stávajícímu stavu. Podobné zrychlení bude po Česku vyžadovat i chystaná evropská legislativa vyplývající ze směrnice o energetické náročnosti budov a směrnice o energetické účinnosti. „</w:t>
      </w:r>
      <w:r>
        <w:rPr>
          <w:rStyle w:val="normaltextrun"/>
          <w:rFonts w:ascii="Helvetica" w:hAnsi="Helvetica" w:cs="Segoe UI"/>
          <w:i/>
          <w:iCs/>
          <w:color w:val="000000"/>
          <w:sz w:val="22"/>
        </w:rPr>
        <w:t>Národní klimaticko-energetický plán počítá s až 3x rychlejším tempem renovací budov, než je tomu dnes. Impuls ke zrychlení renovací rodinných domů pomocí programu Oprav dům pro babičce je tak důležitým krokem směrem k energetické nezávislosti Česka a k naplnění jeho klimatických závazků. Zavádí přidělení dotace předem, dofinancování renovace pomocí nízkoúročených úvěrů a také zvyšuje dotaci na přípravu projektu, což pomůže majitelům domů překonat hlavní bariéry, které dříve kvalitní renovace brzdily,</w:t>
      </w:r>
      <w:r>
        <w:rPr>
          <w:rStyle w:val="normaltextrun"/>
          <w:rFonts w:ascii="Helvetica" w:hAnsi="Helvetica" w:cs="Segoe UI"/>
          <w:color w:val="000000"/>
          <w:sz w:val="22"/>
        </w:rPr>
        <w:t>” uvádí Vítězslav Malý, ředitel Centra pasivního domu.  </w:t>
      </w:r>
      <w:r>
        <w:rPr>
          <w:rStyle w:val="eop"/>
          <w:rFonts w:ascii="Helvetica" w:hAnsi="Helvetica" w:cs="Segoe UI"/>
          <w:color w:val="000000"/>
          <w:sz w:val="22"/>
        </w:rPr>
        <w:t> </w:t>
      </w:r>
    </w:p>
    <w:p w14:paraId="2F3D589E" w14:textId="20907241" w:rsidR="001B4A41" w:rsidRDefault="001B4A41" w:rsidP="001B4A41">
      <w:pPr>
        <w:rPr>
          <w:rFonts w:ascii="Segoe UI" w:hAnsi="Segoe UI" w:cs="Segoe UI"/>
          <w:sz w:val="18"/>
          <w:szCs w:val="18"/>
        </w:rPr>
      </w:pPr>
      <w:r>
        <w:rPr>
          <w:rStyle w:val="normaltextrun"/>
          <w:rFonts w:ascii="Helvetica" w:hAnsi="Helvetica" w:cs="Segoe UI"/>
          <w:color w:val="000000"/>
          <w:sz w:val="22"/>
        </w:rPr>
        <w:t>Do budoucna by Centrum pasivního domu uvítalo zjednodušení příjmu žádostí v oblasti dílčích renovací, další jednání ohledně možností předfinancování realizace úspor energie pro nízkopříjmové domácnosti a také posílení bezplatného poradenství a informovanosti veřejnosti. </w:t>
      </w:r>
      <w:r>
        <w:rPr>
          <w:rStyle w:val="eop"/>
          <w:rFonts w:ascii="Helvetica" w:hAnsi="Helvetica" w:cs="Segoe UI"/>
          <w:color w:val="000000"/>
          <w:sz w:val="22"/>
        </w:rPr>
        <w:t> </w:t>
      </w:r>
    </w:p>
    <w:p w14:paraId="24B91447" w14:textId="77777777" w:rsidR="00AD1A88" w:rsidRPr="00AD1A88" w:rsidRDefault="00AD1A88" w:rsidP="001B4A41">
      <w:pPr>
        <w:rPr>
          <w:rStyle w:val="normaltextrun"/>
          <w:rFonts w:ascii="Segoe UI" w:hAnsi="Segoe UI" w:cs="Segoe UI"/>
          <w:sz w:val="18"/>
          <w:szCs w:val="18"/>
        </w:rPr>
      </w:pPr>
    </w:p>
    <w:p w14:paraId="0EACF42E" w14:textId="0843E1E2" w:rsidR="001B4A41" w:rsidRDefault="001B4A41" w:rsidP="001B4A41">
      <w:pPr>
        <w:rPr>
          <w:rFonts w:ascii="Segoe UI" w:hAnsi="Segoe UI" w:cs="Segoe UI"/>
          <w:sz w:val="18"/>
          <w:szCs w:val="18"/>
        </w:rPr>
      </w:pPr>
      <w:r>
        <w:rPr>
          <w:rStyle w:val="normaltextrun"/>
          <w:rFonts w:ascii="Helvetica" w:hAnsi="Helvetica" w:cs="Segoe UI"/>
          <w:b/>
          <w:bCs/>
          <w:sz w:val="22"/>
        </w:rPr>
        <w:t>Kontakty:</w:t>
      </w:r>
      <w:r>
        <w:rPr>
          <w:rStyle w:val="eop"/>
          <w:rFonts w:ascii="Helvetica" w:hAnsi="Helvetica" w:cs="Segoe UI"/>
          <w:sz w:val="22"/>
        </w:rPr>
        <w:t> </w:t>
      </w:r>
    </w:p>
    <w:p w14:paraId="1C2039F1" w14:textId="77777777" w:rsidR="001B4A41" w:rsidRDefault="001B4A41" w:rsidP="001B4A41">
      <w:pPr>
        <w:rPr>
          <w:rFonts w:ascii="Segoe UI" w:hAnsi="Segoe UI" w:cs="Segoe UI"/>
          <w:sz w:val="18"/>
          <w:szCs w:val="18"/>
        </w:rPr>
      </w:pPr>
      <w:r>
        <w:rPr>
          <w:rStyle w:val="normaltextrun"/>
          <w:rFonts w:ascii="Helvetica" w:hAnsi="Helvetica" w:cs="Segoe UI"/>
          <w:sz w:val="22"/>
        </w:rPr>
        <w:t xml:space="preserve">Vítězslav Malý, ředitel Centra pasivního domu, </w:t>
      </w:r>
      <w:hyperlink r:id="rId13" w:tgtFrame="_blank" w:history="1">
        <w:r>
          <w:rPr>
            <w:rStyle w:val="normaltextrun"/>
            <w:rFonts w:ascii="Helvetica" w:hAnsi="Helvetica" w:cs="Segoe UI"/>
            <w:color w:val="0563C1"/>
            <w:sz w:val="22"/>
            <w:u w:val="single"/>
          </w:rPr>
          <w:t>vitezslav.maly@pasivnidomy.cz</w:t>
        </w:r>
      </w:hyperlink>
      <w:r>
        <w:rPr>
          <w:rStyle w:val="normaltextrun"/>
          <w:rFonts w:ascii="Helvetica" w:hAnsi="Helvetica" w:cs="Segoe UI"/>
          <w:sz w:val="22"/>
        </w:rPr>
        <w:t> </w:t>
      </w:r>
      <w:r>
        <w:rPr>
          <w:rStyle w:val="eop"/>
          <w:rFonts w:ascii="Helvetica" w:hAnsi="Helvetica" w:cs="Segoe UI"/>
          <w:sz w:val="22"/>
        </w:rPr>
        <w:t> </w:t>
      </w:r>
    </w:p>
    <w:p w14:paraId="1B5B92FE" w14:textId="77777777" w:rsidR="001B4A41" w:rsidRDefault="001B4A41" w:rsidP="001B4A41">
      <w:pPr>
        <w:rPr>
          <w:rFonts w:ascii="Segoe UI" w:hAnsi="Segoe UI" w:cs="Segoe UI"/>
          <w:sz w:val="18"/>
          <w:szCs w:val="18"/>
        </w:rPr>
      </w:pPr>
      <w:r>
        <w:rPr>
          <w:rStyle w:val="normaltextrun"/>
          <w:rFonts w:ascii="Helvetica" w:hAnsi="Helvetica" w:cs="Segoe UI"/>
          <w:sz w:val="22"/>
        </w:rPr>
        <w:lastRenderedPageBreak/>
        <w:t xml:space="preserve">Michal Čejka, konzultant energetických úspor, Centrum pasivního domu, </w:t>
      </w:r>
      <w:hyperlink r:id="rId14" w:tgtFrame="_blank" w:history="1">
        <w:r>
          <w:rPr>
            <w:rStyle w:val="normaltextrun"/>
            <w:rFonts w:ascii="Helvetica" w:hAnsi="Helvetica" w:cs="Segoe UI"/>
            <w:color w:val="0563C1"/>
            <w:sz w:val="22"/>
            <w:u w:val="single"/>
          </w:rPr>
          <w:t>michal.cejka@pasivnidomy.cz</w:t>
        </w:r>
      </w:hyperlink>
      <w:r>
        <w:rPr>
          <w:rStyle w:val="normaltextrun"/>
          <w:rFonts w:ascii="Helvetica" w:hAnsi="Helvetica" w:cs="Segoe UI"/>
          <w:sz w:val="22"/>
        </w:rPr>
        <w:t>, 736 767 344</w:t>
      </w:r>
      <w:r>
        <w:rPr>
          <w:rStyle w:val="eop"/>
          <w:rFonts w:ascii="Helvetica" w:hAnsi="Helvetica" w:cs="Segoe UI"/>
          <w:sz w:val="22"/>
        </w:rPr>
        <w:t> </w:t>
      </w:r>
    </w:p>
    <w:p w14:paraId="2322D5D8" w14:textId="77777777" w:rsidR="001B4A41" w:rsidRDefault="001B4A41" w:rsidP="001B4A41">
      <w:pPr>
        <w:rPr>
          <w:rFonts w:ascii="Segoe UI" w:hAnsi="Segoe UI" w:cs="Segoe UI"/>
          <w:sz w:val="18"/>
          <w:szCs w:val="18"/>
        </w:rPr>
      </w:pPr>
      <w:r>
        <w:rPr>
          <w:rStyle w:val="normaltextrun"/>
          <w:rFonts w:ascii="Helvetica" w:hAnsi="Helvetica" w:cs="Segoe UI"/>
          <w:sz w:val="22"/>
        </w:rPr>
        <w:t xml:space="preserve">Pavel </w:t>
      </w:r>
      <w:proofErr w:type="spellStart"/>
      <w:r>
        <w:rPr>
          <w:rStyle w:val="normaltextrun"/>
          <w:rFonts w:ascii="Helvetica" w:hAnsi="Helvetica" w:cs="Segoe UI"/>
          <w:sz w:val="22"/>
        </w:rPr>
        <w:t>Zemene</w:t>
      </w:r>
      <w:proofErr w:type="spellEnd"/>
      <w:r>
        <w:rPr>
          <w:rStyle w:val="normaltextrun"/>
          <w:rFonts w:ascii="Helvetica" w:hAnsi="Helvetica" w:cs="Segoe UI"/>
          <w:sz w:val="22"/>
        </w:rPr>
        <w:t xml:space="preserve">, předseda Sdružení EPS ČR, organizace sdružující výrobce pěnového polystyrenu: </w:t>
      </w:r>
      <w:hyperlink r:id="rId15" w:tgtFrame="_blank" w:history="1">
        <w:r>
          <w:rPr>
            <w:rStyle w:val="normaltextrun"/>
            <w:rFonts w:ascii="Helvetica" w:hAnsi="Helvetica" w:cs="Segoe UI"/>
            <w:color w:val="0563C1"/>
            <w:sz w:val="22"/>
            <w:u w:val="single"/>
          </w:rPr>
          <w:t>p.zemene@gmail.com</w:t>
        </w:r>
      </w:hyperlink>
      <w:r>
        <w:rPr>
          <w:rStyle w:val="normaltextrun"/>
          <w:rFonts w:ascii="Helvetica" w:hAnsi="Helvetica" w:cs="Segoe UI"/>
          <w:color w:val="0563C1"/>
          <w:sz w:val="22"/>
          <w:u w:val="single"/>
        </w:rPr>
        <w:t xml:space="preserve">, </w:t>
      </w:r>
      <w:r>
        <w:rPr>
          <w:rStyle w:val="normaltextrun"/>
          <w:rFonts w:ascii="Helvetica" w:hAnsi="Helvetica" w:cs="Segoe UI"/>
          <w:sz w:val="22"/>
        </w:rPr>
        <w:t>602 587 703</w:t>
      </w:r>
      <w:r>
        <w:rPr>
          <w:rStyle w:val="eop"/>
          <w:rFonts w:ascii="Helvetica" w:hAnsi="Helvetica" w:cs="Segoe UI"/>
          <w:sz w:val="22"/>
        </w:rPr>
        <w:t> </w:t>
      </w:r>
    </w:p>
    <w:p w14:paraId="1C0B058F" w14:textId="77777777" w:rsidR="001B4A41" w:rsidRDefault="001B4A41" w:rsidP="001B4A41">
      <w:pPr>
        <w:rPr>
          <w:rStyle w:val="normaltextrun"/>
          <w:rFonts w:ascii="Helvetica" w:hAnsi="Helvetica" w:cs="Segoe UI"/>
          <w:sz w:val="22"/>
        </w:rPr>
      </w:pPr>
      <w:r>
        <w:rPr>
          <w:rStyle w:val="normaltextrun"/>
          <w:rFonts w:ascii="Helvetica" w:hAnsi="Helvetica" w:cs="Segoe UI"/>
          <w:sz w:val="22"/>
        </w:rPr>
        <w:t xml:space="preserve">Pro média: Jana Odstrčilová, </w:t>
      </w:r>
      <w:hyperlink r:id="rId16" w:tgtFrame="_blank" w:history="1">
        <w:r>
          <w:rPr>
            <w:rStyle w:val="normaltextrun"/>
            <w:rFonts w:ascii="Helvetica" w:hAnsi="Helvetica" w:cs="Segoe UI"/>
            <w:color w:val="0563C1"/>
            <w:sz w:val="22"/>
            <w:u w:val="single"/>
          </w:rPr>
          <w:t>jana.odstrcilova@budovy21.cz</w:t>
        </w:r>
      </w:hyperlink>
      <w:r>
        <w:rPr>
          <w:rStyle w:val="normaltextrun"/>
          <w:rFonts w:ascii="Helvetica" w:hAnsi="Helvetica" w:cs="Segoe UI"/>
          <w:sz w:val="22"/>
        </w:rPr>
        <w:t>, 774 422 910  </w:t>
      </w:r>
    </w:p>
    <w:p w14:paraId="69AFD20B" w14:textId="77777777" w:rsidR="001B4A41" w:rsidRDefault="001B4A41" w:rsidP="001B4A41">
      <w:pPr>
        <w:rPr>
          <w:rStyle w:val="normaltextrun"/>
          <w:rFonts w:ascii="Helvetica" w:hAnsi="Helvetica" w:cs="Segoe UI"/>
          <w:sz w:val="22"/>
        </w:rPr>
      </w:pPr>
    </w:p>
    <w:p w14:paraId="0A728275" w14:textId="590083DA" w:rsidR="001B4A41" w:rsidRDefault="001B4A41" w:rsidP="001B4A41">
      <w:pPr>
        <w:rPr>
          <w:rFonts w:ascii="Segoe UI" w:hAnsi="Segoe UI" w:cs="Segoe UI"/>
          <w:sz w:val="18"/>
          <w:szCs w:val="18"/>
        </w:rPr>
      </w:pPr>
      <w:proofErr w:type="spellStart"/>
      <w:r>
        <w:rPr>
          <w:rStyle w:val="normaltextrun"/>
          <w:rFonts w:ascii="Helvetica" w:hAnsi="Helvetica" w:cs="Segoe UI"/>
          <w:sz w:val="22"/>
        </w:rPr>
        <w:t>Protext</w:t>
      </w:r>
      <w:proofErr w:type="spellEnd"/>
      <w:r>
        <w:rPr>
          <w:rStyle w:val="normaltextrun"/>
          <w:rFonts w:ascii="Helvetica" w:hAnsi="Helvetica" w:cs="Segoe UI"/>
          <w:sz w:val="22"/>
        </w:rPr>
        <w:t>: Zatím není u nich zveřejněno, posílat budu v pátek 15. 9. 2023  </w:t>
      </w:r>
    </w:p>
    <w:p w14:paraId="79E30AC0" w14:textId="3A520BB7" w:rsidR="000768BA" w:rsidRPr="008359AB" w:rsidRDefault="000768BA" w:rsidP="001B4A41">
      <w:pPr>
        <w:ind w:left="720" w:hanging="360"/>
      </w:pPr>
    </w:p>
    <w:sectPr w:rsidR="000768BA" w:rsidRPr="008359AB" w:rsidSect="005078DB">
      <w:headerReference w:type="default" r:id="rId17"/>
      <w:footerReference w:type="default" r:id="rId18"/>
      <w:pgSz w:w="11906" w:h="16838" w:code="9"/>
      <w:pgMar w:top="1985" w:right="991" w:bottom="1134"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9E6A" w14:textId="77777777" w:rsidR="004B0A88" w:rsidRDefault="004B0A88" w:rsidP="00333B96">
      <w:pPr>
        <w:spacing w:before="0" w:after="0"/>
      </w:pPr>
      <w:r>
        <w:separator/>
      </w:r>
    </w:p>
    <w:p w14:paraId="6AF93860" w14:textId="77777777" w:rsidR="004B0A88" w:rsidRDefault="004B0A88"/>
  </w:endnote>
  <w:endnote w:type="continuationSeparator" w:id="0">
    <w:p w14:paraId="4410D59C" w14:textId="77777777" w:rsidR="004B0A88" w:rsidRDefault="004B0A88" w:rsidP="00333B96">
      <w:pPr>
        <w:spacing w:before="0" w:after="0"/>
      </w:pPr>
      <w:r>
        <w:continuationSeparator/>
      </w:r>
    </w:p>
    <w:p w14:paraId="54DF8B07" w14:textId="77777777" w:rsidR="004B0A88" w:rsidRDefault="004B0A88"/>
  </w:endnote>
  <w:endnote w:type="continuationNotice" w:id="1">
    <w:p w14:paraId="606F5DC8" w14:textId="77777777" w:rsidR="004B0A88" w:rsidRDefault="004B0A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8A3" w14:textId="2BDFBB48" w:rsidR="004C31DA" w:rsidRDefault="004C31DA" w:rsidP="00F61404">
    <w:pPr>
      <w:spacing w:before="0" w:after="0"/>
      <w:jc w:val="center"/>
    </w:pPr>
    <w:r w:rsidRPr="0016666C">
      <w:rPr>
        <w:noProof/>
        <w:sz w:val="2"/>
        <w:szCs w:val="2"/>
        <w:lang w:eastAsia="cs-CZ"/>
      </w:rPr>
      <w:drawing>
        <wp:anchor distT="152400" distB="152400" distL="152400" distR="152400" simplePos="0" relativeHeight="251658241" behindDoc="0" locked="0" layoutInCell="1" allowOverlap="1" wp14:anchorId="6451308F" wp14:editId="19C0C534">
          <wp:simplePos x="0" y="0"/>
          <wp:positionH relativeFrom="page">
            <wp:posOffset>720090</wp:posOffset>
          </wp:positionH>
          <wp:positionV relativeFrom="page">
            <wp:posOffset>9721215</wp:posOffset>
          </wp:positionV>
          <wp:extent cx="6120000" cy="190800"/>
          <wp:effectExtent l="0" t="0" r="0" b="0"/>
          <wp:wrapTopAndBottom distT="152400" distB="152400"/>
          <wp:docPr id="13" name="Obrázek 13"/>
          <wp:cNvGraphicFramePr/>
          <a:graphic xmlns:a="http://schemas.openxmlformats.org/drawingml/2006/main">
            <a:graphicData uri="http://schemas.openxmlformats.org/drawingml/2006/picture">
              <pic:pic xmlns:pic="http://schemas.openxmlformats.org/drawingml/2006/picture">
                <pic:nvPicPr>
                  <pic:cNvPr id="1073741830" name="LINKA.jpg"/>
                  <pic:cNvPicPr>
                    <a:picLocks noChangeAspect="1"/>
                  </pic:cNvPicPr>
                </pic:nvPicPr>
                <pic:blipFill>
                  <a:blip r:embed="rId1" cstate="print"/>
                  <a:stretch>
                    <a:fillRect/>
                  </a:stretch>
                </pic:blipFill>
                <pic:spPr>
                  <a:xfrm>
                    <a:off x="0" y="0"/>
                    <a:ext cx="6120000" cy="190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8D0221">
      <w:rPr>
        <w:noProof/>
      </w:rPr>
      <w:t>3</w:t>
    </w:r>
    <w:r>
      <w:fldChar w:fldCharType="end"/>
    </w:r>
    <w:r w:rsidR="4BEB05ED">
      <w:t>/</w:t>
    </w:r>
    <w:r>
      <w:rPr>
        <w:noProof/>
      </w:rPr>
      <w:fldChar w:fldCharType="begin"/>
    </w:r>
    <w:r>
      <w:rPr>
        <w:noProof/>
      </w:rPr>
      <w:instrText>NUMPAGES  \* Arabic  \* MERGEFORMAT</w:instrText>
    </w:r>
    <w:r>
      <w:rPr>
        <w:noProof/>
      </w:rPr>
      <w:fldChar w:fldCharType="separate"/>
    </w:r>
    <w:r w:rsidR="008D02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49BC" w14:textId="77777777" w:rsidR="004B0A88" w:rsidRDefault="004B0A88" w:rsidP="00333B96">
      <w:pPr>
        <w:spacing w:before="0" w:after="0"/>
      </w:pPr>
      <w:r>
        <w:separator/>
      </w:r>
    </w:p>
    <w:p w14:paraId="3FC08092" w14:textId="77777777" w:rsidR="004B0A88" w:rsidRDefault="004B0A88"/>
  </w:footnote>
  <w:footnote w:type="continuationSeparator" w:id="0">
    <w:p w14:paraId="4C0F4FC5" w14:textId="77777777" w:rsidR="004B0A88" w:rsidRDefault="004B0A88" w:rsidP="00333B96">
      <w:pPr>
        <w:spacing w:before="0" w:after="0"/>
      </w:pPr>
      <w:r>
        <w:continuationSeparator/>
      </w:r>
    </w:p>
    <w:p w14:paraId="02741EB3" w14:textId="77777777" w:rsidR="004B0A88" w:rsidRDefault="004B0A88"/>
  </w:footnote>
  <w:footnote w:type="continuationNotice" w:id="1">
    <w:p w14:paraId="5D419E9A" w14:textId="77777777" w:rsidR="004B0A88" w:rsidRDefault="004B0A8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EBD6" w14:textId="12DFA285" w:rsidR="004C31DA" w:rsidRDefault="004C31DA" w:rsidP="00333B96">
    <w:pPr>
      <w:pStyle w:val="Zhlav"/>
      <w:jc w:val="right"/>
    </w:pPr>
  </w:p>
  <w:p w14:paraId="721E3017" w14:textId="2556C978" w:rsidR="004C31DA" w:rsidRDefault="00AD1A88" w:rsidP="00CE1B96">
    <w:pPr>
      <w:pStyle w:val="Zhlav"/>
      <w:pBdr>
        <w:bottom w:val="single" w:sz="4" w:space="0" w:color="C00000"/>
      </w:pBdr>
      <w:jc w:val="right"/>
    </w:pPr>
    <w:r>
      <w:rPr>
        <w:b/>
        <w:bCs/>
        <w:color w:val="C00000"/>
      </w:rPr>
      <w:t>TZ 15. 9. 2023 – Oprav dům po babičce</w:t>
    </w:r>
  </w:p>
  <w:p w14:paraId="0B27E585" w14:textId="77777777" w:rsidR="004C31DA" w:rsidRDefault="004C31DA" w:rsidP="00CE1B96">
    <w:pPr>
      <w:pStyle w:val="Zhlav"/>
      <w:pBdr>
        <w:bottom w:val="single" w:sz="4" w:space="0" w:color="C00000"/>
      </w:pBdr>
      <w:jc w:val="right"/>
    </w:pPr>
    <w:r w:rsidRPr="001636A5">
      <w:rPr>
        <w:rFonts w:asciiTheme="majorHAnsi" w:hAnsiTheme="majorHAnsi"/>
        <w:noProof/>
        <w:color w:val="000000" w:themeColor="text1"/>
        <w:lang w:eastAsia="cs-CZ"/>
      </w:rPr>
      <w:drawing>
        <wp:anchor distT="0" distB="0" distL="0" distR="0" simplePos="0" relativeHeight="251658240" behindDoc="1" locked="0" layoutInCell="1" allowOverlap="1" wp14:anchorId="3A7741FA" wp14:editId="0C2AE2F3">
          <wp:simplePos x="0" y="0"/>
          <wp:positionH relativeFrom="page">
            <wp:posOffset>716280</wp:posOffset>
          </wp:positionH>
          <wp:positionV relativeFrom="page">
            <wp:posOffset>449580</wp:posOffset>
          </wp:positionV>
          <wp:extent cx="489600" cy="540000"/>
          <wp:effectExtent l="0" t="0" r="5715"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CPD_SYMBOL_LOGO.jpg"/>
                  <pic:cNvPicPr>
                    <a:picLocks noChangeAspect="1"/>
                  </pic:cNvPicPr>
                </pic:nvPicPr>
                <pic:blipFill>
                  <a:blip r:embed="rId1" cstate="print"/>
                  <a:srcRect/>
                  <a:stretch>
                    <a:fillRect/>
                  </a:stretch>
                </pic:blipFill>
                <pic:spPr>
                  <a:xfrm>
                    <a:off x="0" y="0"/>
                    <a:ext cx="489600" cy="540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128"/>
    <w:multiLevelType w:val="hybridMultilevel"/>
    <w:tmpl w:val="F24C0722"/>
    <w:lvl w:ilvl="0" w:tplc="353E0E3C">
      <w:start w:val="1"/>
      <w:numFmt w:val="bullet"/>
      <w:lvlText w:val=""/>
      <w:lvlJc w:val="left"/>
      <w:pPr>
        <w:ind w:left="720" w:hanging="360"/>
      </w:pPr>
      <w:rPr>
        <w:rFonts w:ascii="Wingdings" w:hAnsi="Wingdings" w:hint="default"/>
        <w:color w:val="C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DB5093"/>
    <w:multiLevelType w:val="hybridMultilevel"/>
    <w:tmpl w:val="74660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803B6"/>
    <w:multiLevelType w:val="hybridMultilevel"/>
    <w:tmpl w:val="37229326"/>
    <w:lvl w:ilvl="0" w:tplc="F52673A8">
      <w:numFmt w:val="bullet"/>
      <w:lvlText w:val="-"/>
      <w:lvlJc w:val="left"/>
      <w:pPr>
        <w:ind w:left="720" w:hanging="360"/>
      </w:pPr>
      <w:rPr>
        <w:rFonts w:ascii="Calibri Light" w:eastAsiaTheme="minorHAnsi" w:hAnsi="Calibri Light" w:cs="Calibri Light" w:hint="default"/>
        <w:color w:val="C00000"/>
        <w:sz w:val="22"/>
      </w:rPr>
    </w:lvl>
    <w:lvl w:ilvl="1" w:tplc="A4CA4868">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numFmt w:val="bullet"/>
      <w:lvlText w:val="-"/>
      <w:lvlJc w:val="left"/>
      <w:pPr>
        <w:ind w:left="3600" w:hanging="360"/>
      </w:pPr>
      <w:rPr>
        <w:rFonts w:ascii="Calibri Light" w:eastAsiaTheme="minorHAnsi" w:hAnsi="Calibri Light" w:cs="Calibri Light"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1A4C60"/>
    <w:multiLevelType w:val="hybridMultilevel"/>
    <w:tmpl w:val="FACE4EB0"/>
    <w:lvl w:ilvl="0" w:tplc="353E0E3C">
      <w:start w:val="1"/>
      <w:numFmt w:val="bullet"/>
      <w:lvlText w:val=""/>
      <w:lvlJc w:val="left"/>
      <w:pPr>
        <w:ind w:left="720" w:hanging="360"/>
      </w:pPr>
      <w:rPr>
        <w:rFonts w:ascii="Wingdings" w:hAnsi="Wingdings" w:hint="default"/>
        <w:color w:val="C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9223A1"/>
    <w:multiLevelType w:val="hybridMultilevel"/>
    <w:tmpl w:val="609CC880"/>
    <w:lvl w:ilvl="0" w:tplc="935828BA">
      <w:start w:val="1"/>
      <w:numFmt w:val="bullet"/>
      <w:lvlText w:val=""/>
      <w:lvlJc w:val="left"/>
      <w:pPr>
        <w:ind w:left="720" w:hanging="360"/>
      </w:pPr>
      <w:rPr>
        <w:rFonts w:ascii="Wingdings" w:hAnsi="Wingdings" w:hint="default"/>
        <w:color w:val="C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FC4352"/>
    <w:multiLevelType w:val="hybridMultilevel"/>
    <w:tmpl w:val="F95E1CBA"/>
    <w:lvl w:ilvl="0" w:tplc="A4BE7764">
      <w:start w:val="1"/>
      <w:numFmt w:val="bullet"/>
      <w:lvlText w:val=""/>
      <w:lvlJc w:val="left"/>
      <w:pPr>
        <w:ind w:left="720" w:hanging="360"/>
      </w:pPr>
      <w:rPr>
        <w:rFonts w:ascii="Wingdings" w:hAnsi="Wingdings" w:hint="default"/>
        <w:color w:val="C00000"/>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5A9EEBA0">
      <w:numFmt w:val="bullet"/>
      <w:lvlText w:val="-"/>
      <w:lvlJc w:val="left"/>
      <w:pPr>
        <w:ind w:left="3600" w:hanging="360"/>
      </w:pPr>
      <w:rPr>
        <w:rFonts w:ascii="Calibri Light" w:eastAsiaTheme="minorHAnsi" w:hAnsi="Calibri Light" w:cs="Calibri Light"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4D689C"/>
    <w:multiLevelType w:val="hybridMultilevel"/>
    <w:tmpl w:val="E86ADD66"/>
    <w:lvl w:ilvl="0" w:tplc="353E0E3C">
      <w:start w:val="1"/>
      <w:numFmt w:val="bullet"/>
      <w:lvlText w:val=""/>
      <w:lvlJc w:val="left"/>
      <w:pPr>
        <w:ind w:left="720" w:hanging="360"/>
      </w:pPr>
      <w:rPr>
        <w:rFonts w:ascii="Wingdings" w:hAnsi="Wingdings" w:hint="default"/>
        <w:color w:val="C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282F4E"/>
    <w:multiLevelType w:val="hybridMultilevel"/>
    <w:tmpl w:val="2280F91A"/>
    <w:lvl w:ilvl="0" w:tplc="353E0E3C">
      <w:start w:val="1"/>
      <w:numFmt w:val="bullet"/>
      <w:lvlText w:val=""/>
      <w:lvlJc w:val="left"/>
      <w:pPr>
        <w:ind w:left="720" w:hanging="360"/>
      </w:pPr>
      <w:rPr>
        <w:rFonts w:ascii="Wingdings" w:hAnsi="Wingdings" w:hint="default"/>
        <w:color w:val="C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57019A"/>
    <w:multiLevelType w:val="hybridMultilevel"/>
    <w:tmpl w:val="74660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2C437E"/>
    <w:multiLevelType w:val="hybridMultilevel"/>
    <w:tmpl w:val="74660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2F4AE6"/>
    <w:multiLevelType w:val="hybridMultilevel"/>
    <w:tmpl w:val="C65E8444"/>
    <w:lvl w:ilvl="0" w:tplc="ABF452E0">
      <w:start w:val="1"/>
      <w:numFmt w:val="decimal"/>
      <w:lvlText w:val="%1)"/>
      <w:lvlJc w:val="left"/>
      <w:pPr>
        <w:ind w:left="360" w:hanging="360"/>
      </w:pPr>
      <w:rPr>
        <w:rFonts w:ascii="Calibri Light" w:eastAsiaTheme="minorHAnsi" w:hAnsi="Calibri Light" w:cstheme="minorBidi"/>
      </w:rPr>
    </w:lvl>
    <w:lvl w:ilvl="1" w:tplc="04050003">
      <w:start w:val="1"/>
      <w:numFmt w:val="bullet"/>
      <w:lvlText w:val="o"/>
      <w:lvlJc w:val="left"/>
      <w:pPr>
        <w:ind w:left="1080" w:hanging="360"/>
      </w:pPr>
      <w:rPr>
        <w:rFonts w:ascii="Courier New" w:hAnsi="Courier New" w:cs="Courier New" w:hint="default"/>
      </w:rPr>
    </w:lvl>
    <w:lvl w:ilvl="2" w:tplc="3CCA5C4E">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CA51EBD"/>
    <w:multiLevelType w:val="hybridMultilevel"/>
    <w:tmpl w:val="8BF85092"/>
    <w:lvl w:ilvl="0" w:tplc="4A2264BE">
      <w:numFmt w:val="bullet"/>
      <w:pStyle w:val="Odstavecseseznamem"/>
      <w:lvlText w:val="-"/>
      <w:lvlJc w:val="left"/>
      <w:pPr>
        <w:ind w:left="720" w:hanging="360"/>
      </w:pPr>
      <w:rPr>
        <w:rFonts w:ascii="Calibri Light" w:eastAsiaTheme="minorHAnsi" w:hAnsi="Calibri Light" w:cs="Calibri Light" w:hint="default"/>
        <w:color w:val="C00000"/>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577E1D"/>
    <w:multiLevelType w:val="hybridMultilevel"/>
    <w:tmpl w:val="79EE2F56"/>
    <w:lvl w:ilvl="0" w:tplc="924E420C">
      <w:start w:val="1"/>
      <w:numFmt w:val="bullet"/>
      <w:lvlText w:val="-"/>
      <w:lvlJc w:val="left"/>
      <w:pPr>
        <w:ind w:left="720" w:hanging="360"/>
      </w:pPr>
      <w:rPr>
        <w:rFonts w:ascii="Calibri Light" w:eastAsiaTheme="minorHAnsi"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6673AFD"/>
    <w:multiLevelType w:val="hybridMultilevel"/>
    <w:tmpl w:val="A8160704"/>
    <w:lvl w:ilvl="0" w:tplc="756E86EC">
      <w:numFmt w:val="bullet"/>
      <w:lvlText w:val="-"/>
      <w:lvlJc w:val="left"/>
      <w:pPr>
        <w:ind w:left="780" w:hanging="360"/>
      </w:pPr>
      <w:rPr>
        <w:rFonts w:ascii="Calibri Light" w:eastAsiaTheme="minorHAnsi" w:hAnsi="Calibri Light" w:cs="Calibri Light"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6ACF62D3"/>
    <w:multiLevelType w:val="multilevel"/>
    <w:tmpl w:val="7DBAE4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851" w:hanging="851"/>
      </w:pPr>
      <w:rPr>
        <w:rFonts w:hint="default"/>
      </w:rPr>
    </w:lvl>
    <w:lvl w:ilvl="5">
      <w:start w:val="1"/>
      <w:numFmt w:val="decimal"/>
      <w:pStyle w:val="Nadpis6"/>
      <w:lvlText w:val="%1.%2.%3.%4.%5.%6"/>
      <w:lvlJc w:val="left"/>
      <w:pPr>
        <w:tabs>
          <w:tab w:val="num" w:pos="1134"/>
        </w:tabs>
        <w:ind w:left="851" w:hanging="851"/>
      </w:pPr>
      <w:rPr>
        <w:rFonts w:hint="default"/>
      </w:rPr>
    </w:lvl>
    <w:lvl w:ilvl="6">
      <w:start w:val="1"/>
      <w:numFmt w:val="decimal"/>
      <w:pStyle w:val="Nadpis7"/>
      <w:lvlText w:val="%1.%2.%3.%4.%5.%6.%7"/>
      <w:lvlJc w:val="left"/>
      <w:pPr>
        <w:tabs>
          <w:tab w:val="num" w:pos="1134"/>
        </w:tabs>
        <w:ind w:left="851" w:hanging="851"/>
      </w:pPr>
      <w:rPr>
        <w:rFonts w:hint="default"/>
      </w:rPr>
    </w:lvl>
    <w:lvl w:ilvl="7">
      <w:start w:val="1"/>
      <w:numFmt w:val="decimal"/>
      <w:pStyle w:val="Nadpis8"/>
      <w:lvlText w:val="%1.%2.%3.%4.%5.%6.%7.%8"/>
      <w:lvlJc w:val="left"/>
      <w:pPr>
        <w:tabs>
          <w:tab w:val="num" w:pos="1134"/>
        </w:tabs>
        <w:ind w:left="851" w:hanging="851"/>
      </w:pPr>
      <w:rPr>
        <w:rFonts w:hint="default"/>
      </w:rPr>
    </w:lvl>
    <w:lvl w:ilvl="8">
      <w:start w:val="1"/>
      <w:numFmt w:val="decimal"/>
      <w:pStyle w:val="Nadpis9"/>
      <w:lvlText w:val="%1.%2.%3.%4.%5.%6.%7.%8.%9"/>
      <w:lvlJc w:val="left"/>
      <w:pPr>
        <w:tabs>
          <w:tab w:val="num" w:pos="1134"/>
        </w:tabs>
        <w:ind w:left="851" w:hanging="851"/>
      </w:pPr>
      <w:rPr>
        <w:rFonts w:hint="default"/>
      </w:rPr>
    </w:lvl>
  </w:abstractNum>
  <w:abstractNum w:abstractNumId="15" w15:restartNumberingAfterBreak="0">
    <w:nsid w:val="74DE379D"/>
    <w:multiLevelType w:val="hybridMultilevel"/>
    <w:tmpl w:val="990CDAA4"/>
    <w:lvl w:ilvl="0" w:tplc="353E0E3C">
      <w:start w:val="1"/>
      <w:numFmt w:val="bullet"/>
      <w:lvlText w:val=""/>
      <w:lvlJc w:val="left"/>
      <w:pPr>
        <w:ind w:left="720" w:hanging="360"/>
      </w:pPr>
      <w:rPr>
        <w:rFonts w:ascii="Wingdings" w:hAnsi="Wingdings" w:hint="default"/>
        <w:color w:val="C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DE75EDB"/>
    <w:multiLevelType w:val="hybridMultilevel"/>
    <w:tmpl w:val="96664E06"/>
    <w:lvl w:ilvl="0" w:tplc="FFFFFFFF">
      <w:start w:val="1"/>
      <w:numFmt w:val="decimal"/>
      <w:lvlText w:val="%1)"/>
      <w:lvlJc w:val="left"/>
      <w:pPr>
        <w:ind w:left="360" w:hanging="360"/>
      </w:pPr>
      <w:rPr>
        <w:rFonts w:ascii="Calibri Light" w:eastAsiaTheme="minorHAnsi" w:hAnsi="Calibri Light" w:cstheme="minorBidi"/>
      </w:rPr>
    </w:lvl>
    <w:lvl w:ilvl="1" w:tplc="F52673A8">
      <w:numFmt w:val="bullet"/>
      <w:lvlText w:val="-"/>
      <w:lvlJc w:val="left"/>
      <w:pPr>
        <w:ind w:left="720" w:hanging="360"/>
      </w:pPr>
      <w:rPr>
        <w:rFonts w:ascii="Calibri Light" w:eastAsiaTheme="minorHAnsi" w:hAnsi="Calibri Light" w:cs="Calibri Light" w:hint="default"/>
        <w:color w:val="C00000"/>
        <w:sz w:val="22"/>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92895780">
    <w:abstractNumId w:val="14"/>
    <w:lvlOverride w:ilvl="0">
      <w:lvl w:ilvl="0">
        <w:start w:val="1"/>
        <w:numFmt w:val="decimal"/>
        <w:lvlText w:val="%1."/>
        <w:lvlJc w:val="left"/>
        <w:pPr>
          <w:tabs>
            <w:tab w:val="num" w:pos="1134"/>
          </w:tabs>
          <w:ind w:left="851" w:hanging="851"/>
        </w:pPr>
        <w:rPr>
          <w:rFonts w:hint="default"/>
        </w:rPr>
      </w:lvl>
    </w:lvlOverride>
    <w:lvlOverride w:ilvl="1">
      <w:lvl w:ilvl="1">
        <w:start w:val="1"/>
        <w:numFmt w:val="decimal"/>
        <w:lvlText w:val="%1.%2."/>
        <w:lvlJc w:val="left"/>
        <w:pPr>
          <w:tabs>
            <w:tab w:val="num" w:pos="1134"/>
          </w:tabs>
          <w:ind w:left="851" w:hanging="851"/>
        </w:pPr>
        <w:rPr>
          <w:rFonts w:hint="default"/>
        </w:rPr>
      </w:lvl>
    </w:lvlOverride>
    <w:lvlOverride w:ilvl="2">
      <w:lvl w:ilvl="2">
        <w:start w:val="1"/>
        <w:numFmt w:val="decimal"/>
        <w:lvlText w:val="%1.%2.%3."/>
        <w:lvlJc w:val="left"/>
        <w:pPr>
          <w:tabs>
            <w:tab w:val="num" w:pos="1134"/>
          </w:tabs>
          <w:ind w:left="851" w:hanging="851"/>
        </w:pPr>
        <w:rPr>
          <w:rFonts w:hint="default"/>
        </w:rPr>
      </w:lvl>
    </w:lvlOverride>
    <w:lvlOverride w:ilvl="3">
      <w:lvl w:ilvl="3">
        <w:start w:val="1"/>
        <w:numFmt w:val="decimal"/>
        <w:lvlText w:val="%1.%2.%3.%4"/>
        <w:lvlJc w:val="left"/>
        <w:pPr>
          <w:tabs>
            <w:tab w:val="num" w:pos="1134"/>
          </w:tabs>
          <w:ind w:left="851" w:hanging="851"/>
        </w:pPr>
        <w:rPr>
          <w:rFonts w:hint="default"/>
        </w:rPr>
      </w:lvl>
    </w:lvlOverride>
    <w:lvlOverride w:ilvl="4">
      <w:lvl w:ilvl="4">
        <w:start w:val="1"/>
        <w:numFmt w:val="decimal"/>
        <w:lvlText w:val="%1.%2.%3.%4.%5"/>
        <w:lvlJc w:val="left"/>
        <w:pPr>
          <w:tabs>
            <w:tab w:val="num" w:pos="1134"/>
          </w:tabs>
          <w:ind w:left="851" w:hanging="851"/>
        </w:pPr>
        <w:rPr>
          <w:rFonts w:hint="default"/>
        </w:rPr>
      </w:lvl>
    </w:lvlOverride>
    <w:lvlOverride w:ilvl="5">
      <w:lvl w:ilvl="5">
        <w:start w:val="1"/>
        <w:numFmt w:val="decimal"/>
        <w:pStyle w:val="Nadpis6"/>
        <w:lvlText w:val="%1.%2.%3.%4.%5.%6"/>
        <w:lvlJc w:val="left"/>
        <w:pPr>
          <w:tabs>
            <w:tab w:val="num" w:pos="1134"/>
          </w:tabs>
          <w:ind w:left="851" w:hanging="851"/>
        </w:pPr>
        <w:rPr>
          <w:rFonts w:hint="default"/>
        </w:rPr>
      </w:lvl>
    </w:lvlOverride>
    <w:lvlOverride w:ilvl="6">
      <w:lvl w:ilvl="6">
        <w:start w:val="1"/>
        <w:numFmt w:val="decimal"/>
        <w:pStyle w:val="Nadpis7"/>
        <w:lvlText w:val="%1.%2.%3.%4.%5.%6.%7"/>
        <w:lvlJc w:val="left"/>
        <w:pPr>
          <w:tabs>
            <w:tab w:val="num" w:pos="1134"/>
          </w:tabs>
          <w:ind w:left="851" w:hanging="851"/>
        </w:pPr>
        <w:rPr>
          <w:rFonts w:hint="default"/>
        </w:rPr>
      </w:lvl>
    </w:lvlOverride>
    <w:lvlOverride w:ilvl="7">
      <w:lvl w:ilvl="7">
        <w:start w:val="1"/>
        <w:numFmt w:val="decimal"/>
        <w:pStyle w:val="Nadpis8"/>
        <w:lvlText w:val="%1.%2.%3.%4.%5.%6.%7.%8"/>
        <w:lvlJc w:val="left"/>
        <w:pPr>
          <w:tabs>
            <w:tab w:val="num" w:pos="1134"/>
          </w:tabs>
          <w:ind w:left="851" w:hanging="851"/>
        </w:pPr>
        <w:rPr>
          <w:rFonts w:hint="default"/>
        </w:rPr>
      </w:lvl>
    </w:lvlOverride>
    <w:lvlOverride w:ilvl="8">
      <w:lvl w:ilvl="8">
        <w:start w:val="1"/>
        <w:numFmt w:val="decimal"/>
        <w:pStyle w:val="Nadpis9"/>
        <w:lvlText w:val="%1.%2.%3.%4.%5.%6.%7.%8.%9"/>
        <w:lvlJc w:val="left"/>
        <w:pPr>
          <w:tabs>
            <w:tab w:val="num" w:pos="1134"/>
          </w:tabs>
          <w:ind w:left="851" w:hanging="851"/>
        </w:pPr>
        <w:rPr>
          <w:rFonts w:hint="default"/>
        </w:rPr>
      </w:lvl>
    </w:lvlOverride>
  </w:num>
  <w:num w:numId="2" w16cid:durableId="1708798513">
    <w:abstractNumId w:val="3"/>
  </w:num>
  <w:num w:numId="3" w16cid:durableId="622884613">
    <w:abstractNumId w:val="7"/>
  </w:num>
  <w:num w:numId="4" w16cid:durableId="1746608685">
    <w:abstractNumId w:val="6"/>
  </w:num>
  <w:num w:numId="5" w16cid:durableId="568348876">
    <w:abstractNumId w:val="15"/>
  </w:num>
  <w:num w:numId="6" w16cid:durableId="2013220689">
    <w:abstractNumId w:val="0"/>
  </w:num>
  <w:num w:numId="7" w16cid:durableId="377049810">
    <w:abstractNumId w:val="4"/>
  </w:num>
  <w:num w:numId="8" w16cid:durableId="1209996149">
    <w:abstractNumId w:val="5"/>
  </w:num>
  <w:num w:numId="9" w16cid:durableId="731584851">
    <w:abstractNumId w:val="13"/>
  </w:num>
  <w:num w:numId="10" w16cid:durableId="1622494260">
    <w:abstractNumId w:val="8"/>
  </w:num>
  <w:num w:numId="11" w16cid:durableId="1378817374">
    <w:abstractNumId w:val="1"/>
  </w:num>
  <w:num w:numId="12" w16cid:durableId="1086270116">
    <w:abstractNumId w:val="9"/>
  </w:num>
  <w:num w:numId="13" w16cid:durableId="1710521737">
    <w:abstractNumId w:val="12"/>
  </w:num>
  <w:num w:numId="14" w16cid:durableId="436606891">
    <w:abstractNumId w:val="2"/>
  </w:num>
  <w:num w:numId="15" w16cid:durableId="878511532">
    <w:abstractNumId w:val="10"/>
  </w:num>
  <w:num w:numId="16" w16cid:durableId="1162894744">
    <w:abstractNumId w:val="16"/>
  </w:num>
  <w:num w:numId="17" w16cid:durableId="46447027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87"/>
    <w:rsid w:val="00000BEE"/>
    <w:rsid w:val="00001809"/>
    <w:rsid w:val="0000287B"/>
    <w:rsid w:val="00003AB7"/>
    <w:rsid w:val="00014530"/>
    <w:rsid w:val="00014894"/>
    <w:rsid w:val="00015394"/>
    <w:rsid w:val="00015A21"/>
    <w:rsid w:val="00016474"/>
    <w:rsid w:val="00017588"/>
    <w:rsid w:val="00020EDC"/>
    <w:rsid w:val="00020F6A"/>
    <w:rsid w:val="0002178E"/>
    <w:rsid w:val="00022027"/>
    <w:rsid w:val="00023E38"/>
    <w:rsid w:val="00025311"/>
    <w:rsid w:val="000260B8"/>
    <w:rsid w:val="00026418"/>
    <w:rsid w:val="000264FB"/>
    <w:rsid w:val="00033F99"/>
    <w:rsid w:val="00034E0E"/>
    <w:rsid w:val="00034EEF"/>
    <w:rsid w:val="00035DDB"/>
    <w:rsid w:val="00036205"/>
    <w:rsid w:val="00036EB1"/>
    <w:rsid w:val="00040912"/>
    <w:rsid w:val="000412BC"/>
    <w:rsid w:val="0004393D"/>
    <w:rsid w:val="0004534C"/>
    <w:rsid w:val="000454E6"/>
    <w:rsid w:val="000509EF"/>
    <w:rsid w:val="000529F2"/>
    <w:rsid w:val="00054480"/>
    <w:rsid w:val="000550CE"/>
    <w:rsid w:val="00056369"/>
    <w:rsid w:val="00057DB6"/>
    <w:rsid w:val="00065621"/>
    <w:rsid w:val="00070B6E"/>
    <w:rsid w:val="00072887"/>
    <w:rsid w:val="00073CC6"/>
    <w:rsid w:val="000768BA"/>
    <w:rsid w:val="00076D19"/>
    <w:rsid w:val="000828F2"/>
    <w:rsid w:val="000832D4"/>
    <w:rsid w:val="00083AB2"/>
    <w:rsid w:val="000842CC"/>
    <w:rsid w:val="0008641F"/>
    <w:rsid w:val="00091A39"/>
    <w:rsid w:val="00091DC7"/>
    <w:rsid w:val="00092C7C"/>
    <w:rsid w:val="00097151"/>
    <w:rsid w:val="000A00F4"/>
    <w:rsid w:val="000A0A3D"/>
    <w:rsid w:val="000A4161"/>
    <w:rsid w:val="000A455E"/>
    <w:rsid w:val="000B008A"/>
    <w:rsid w:val="000B3557"/>
    <w:rsid w:val="000B385F"/>
    <w:rsid w:val="000B53AA"/>
    <w:rsid w:val="000B6527"/>
    <w:rsid w:val="000C2B99"/>
    <w:rsid w:val="000C2CBE"/>
    <w:rsid w:val="000C2EAA"/>
    <w:rsid w:val="000C49A2"/>
    <w:rsid w:val="000C7CBC"/>
    <w:rsid w:val="000D4E39"/>
    <w:rsid w:val="000D5827"/>
    <w:rsid w:val="000D648E"/>
    <w:rsid w:val="000E22A6"/>
    <w:rsid w:val="000E28E7"/>
    <w:rsid w:val="000F2FE8"/>
    <w:rsid w:val="000F3437"/>
    <w:rsid w:val="000F5D79"/>
    <w:rsid w:val="001003C0"/>
    <w:rsid w:val="00100FC0"/>
    <w:rsid w:val="001026B1"/>
    <w:rsid w:val="00103E45"/>
    <w:rsid w:val="00105561"/>
    <w:rsid w:val="001057F0"/>
    <w:rsid w:val="00105BF3"/>
    <w:rsid w:val="001109E5"/>
    <w:rsid w:val="0011185F"/>
    <w:rsid w:val="00111FDF"/>
    <w:rsid w:val="00111FF8"/>
    <w:rsid w:val="001122DF"/>
    <w:rsid w:val="001141BB"/>
    <w:rsid w:val="00117328"/>
    <w:rsid w:val="00117D2B"/>
    <w:rsid w:val="001210CE"/>
    <w:rsid w:val="00125944"/>
    <w:rsid w:val="00131001"/>
    <w:rsid w:val="001311CA"/>
    <w:rsid w:val="00131E33"/>
    <w:rsid w:val="00133063"/>
    <w:rsid w:val="001346CD"/>
    <w:rsid w:val="00136132"/>
    <w:rsid w:val="00140BE4"/>
    <w:rsid w:val="00141CB3"/>
    <w:rsid w:val="00142CBA"/>
    <w:rsid w:val="0014681F"/>
    <w:rsid w:val="0014799E"/>
    <w:rsid w:val="00154741"/>
    <w:rsid w:val="001550AA"/>
    <w:rsid w:val="0015604B"/>
    <w:rsid w:val="001569C7"/>
    <w:rsid w:val="001631DC"/>
    <w:rsid w:val="001634CA"/>
    <w:rsid w:val="00163967"/>
    <w:rsid w:val="0016666C"/>
    <w:rsid w:val="00167426"/>
    <w:rsid w:val="001701E8"/>
    <w:rsid w:val="001713C0"/>
    <w:rsid w:val="00171BFA"/>
    <w:rsid w:val="0017271C"/>
    <w:rsid w:val="001758A3"/>
    <w:rsid w:val="0017694A"/>
    <w:rsid w:val="001774BB"/>
    <w:rsid w:val="00184D8F"/>
    <w:rsid w:val="00194B2A"/>
    <w:rsid w:val="001A1E1D"/>
    <w:rsid w:val="001A204B"/>
    <w:rsid w:val="001A28D7"/>
    <w:rsid w:val="001A40CE"/>
    <w:rsid w:val="001B1EF3"/>
    <w:rsid w:val="001B29B2"/>
    <w:rsid w:val="001B4A41"/>
    <w:rsid w:val="001B59F2"/>
    <w:rsid w:val="001B5DFA"/>
    <w:rsid w:val="001B79E3"/>
    <w:rsid w:val="001C205A"/>
    <w:rsid w:val="001C24B7"/>
    <w:rsid w:val="001C3C30"/>
    <w:rsid w:val="001C5C6A"/>
    <w:rsid w:val="001D2B04"/>
    <w:rsid w:val="001D2B17"/>
    <w:rsid w:val="001D58DC"/>
    <w:rsid w:val="001D5F40"/>
    <w:rsid w:val="001D7702"/>
    <w:rsid w:val="001E05F0"/>
    <w:rsid w:val="001E4AA7"/>
    <w:rsid w:val="001E4E77"/>
    <w:rsid w:val="001E78BC"/>
    <w:rsid w:val="001E7908"/>
    <w:rsid w:val="001F007C"/>
    <w:rsid w:val="001F66CB"/>
    <w:rsid w:val="001F6F61"/>
    <w:rsid w:val="002067DA"/>
    <w:rsid w:val="00212765"/>
    <w:rsid w:val="00215CA1"/>
    <w:rsid w:val="0021716B"/>
    <w:rsid w:val="00224AEF"/>
    <w:rsid w:val="00225599"/>
    <w:rsid w:val="00227DFF"/>
    <w:rsid w:val="002320F2"/>
    <w:rsid w:val="002406D9"/>
    <w:rsid w:val="0024316A"/>
    <w:rsid w:val="0024491D"/>
    <w:rsid w:val="00245192"/>
    <w:rsid w:val="002457DE"/>
    <w:rsid w:val="002537A9"/>
    <w:rsid w:val="002621AA"/>
    <w:rsid w:val="0027195F"/>
    <w:rsid w:val="002719FB"/>
    <w:rsid w:val="00275EA7"/>
    <w:rsid w:val="00277D22"/>
    <w:rsid w:val="00282362"/>
    <w:rsid w:val="002839A9"/>
    <w:rsid w:val="00285F69"/>
    <w:rsid w:val="00286B68"/>
    <w:rsid w:val="00294AC4"/>
    <w:rsid w:val="00295657"/>
    <w:rsid w:val="00296EF8"/>
    <w:rsid w:val="00297E32"/>
    <w:rsid w:val="002A4DA8"/>
    <w:rsid w:val="002A6B21"/>
    <w:rsid w:val="002B1D6F"/>
    <w:rsid w:val="002B7726"/>
    <w:rsid w:val="002C16FA"/>
    <w:rsid w:val="002C23E4"/>
    <w:rsid w:val="002C3338"/>
    <w:rsid w:val="002C45DF"/>
    <w:rsid w:val="002C4F95"/>
    <w:rsid w:val="002C64AD"/>
    <w:rsid w:val="002C64F3"/>
    <w:rsid w:val="002D21FB"/>
    <w:rsid w:val="002D6858"/>
    <w:rsid w:val="002D75EB"/>
    <w:rsid w:val="002D7E29"/>
    <w:rsid w:val="002E14CF"/>
    <w:rsid w:val="002E1874"/>
    <w:rsid w:val="002E2DF7"/>
    <w:rsid w:val="002E3214"/>
    <w:rsid w:val="002E367D"/>
    <w:rsid w:val="002F1DF1"/>
    <w:rsid w:val="002F2638"/>
    <w:rsid w:val="002F38D1"/>
    <w:rsid w:val="002F3961"/>
    <w:rsid w:val="002F4F55"/>
    <w:rsid w:val="002F5D77"/>
    <w:rsid w:val="002F745D"/>
    <w:rsid w:val="002F7E07"/>
    <w:rsid w:val="00304AFB"/>
    <w:rsid w:val="00305055"/>
    <w:rsid w:val="003079D7"/>
    <w:rsid w:val="003105D9"/>
    <w:rsid w:val="00313837"/>
    <w:rsid w:val="00314925"/>
    <w:rsid w:val="00315800"/>
    <w:rsid w:val="00316A7C"/>
    <w:rsid w:val="00326A14"/>
    <w:rsid w:val="003320AD"/>
    <w:rsid w:val="003337D8"/>
    <w:rsid w:val="00333B96"/>
    <w:rsid w:val="00336B5A"/>
    <w:rsid w:val="00337BBD"/>
    <w:rsid w:val="00343077"/>
    <w:rsid w:val="00350667"/>
    <w:rsid w:val="00350BFB"/>
    <w:rsid w:val="0035416E"/>
    <w:rsid w:val="003569A3"/>
    <w:rsid w:val="0036458E"/>
    <w:rsid w:val="00364B15"/>
    <w:rsid w:val="003726DB"/>
    <w:rsid w:val="00372CFB"/>
    <w:rsid w:val="003750DF"/>
    <w:rsid w:val="0037590D"/>
    <w:rsid w:val="00375DAF"/>
    <w:rsid w:val="00376EE6"/>
    <w:rsid w:val="00381309"/>
    <w:rsid w:val="00390770"/>
    <w:rsid w:val="00390E71"/>
    <w:rsid w:val="00391001"/>
    <w:rsid w:val="003910D5"/>
    <w:rsid w:val="00392ACC"/>
    <w:rsid w:val="003A22C4"/>
    <w:rsid w:val="003A32CA"/>
    <w:rsid w:val="003A3F6B"/>
    <w:rsid w:val="003A511B"/>
    <w:rsid w:val="003B3DBB"/>
    <w:rsid w:val="003B5E99"/>
    <w:rsid w:val="003B791E"/>
    <w:rsid w:val="003B7936"/>
    <w:rsid w:val="003B7C55"/>
    <w:rsid w:val="003C0475"/>
    <w:rsid w:val="003C760F"/>
    <w:rsid w:val="003D1C58"/>
    <w:rsid w:val="003D505A"/>
    <w:rsid w:val="003E1826"/>
    <w:rsid w:val="003E5344"/>
    <w:rsid w:val="003E53CE"/>
    <w:rsid w:val="003E721D"/>
    <w:rsid w:val="003E7C9F"/>
    <w:rsid w:val="003F1775"/>
    <w:rsid w:val="004009DC"/>
    <w:rsid w:val="00402D91"/>
    <w:rsid w:val="00406579"/>
    <w:rsid w:val="00406DCD"/>
    <w:rsid w:val="004077BE"/>
    <w:rsid w:val="00410D1E"/>
    <w:rsid w:val="00424A81"/>
    <w:rsid w:val="00424BA3"/>
    <w:rsid w:val="00431E69"/>
    <w:rsid w:val="0043340E"/>
    <w:rsid w:val="004379CE"/>
    <w:rsid w:val="00440FEF"/>
    <w:rsid w:val="00441413"/>
    <w:rsid w:val="00454508"/>
    <w:rsid w:val="00455C38"/>
    <w:rsid w:val="00457299"/>
    <w:rsid w:val="00457469"/>
    <w:rsid w:val="00461C37"/>
    <w:rsid w:val="00462F36"/>
    <w:rsid w:val="004633FC"/>
    <w:rsid w:val="0046546C"/>
    <w:rsid w:val="004665F5"/>
    <w:rsid w:val="00470482"/>
    <w:rsid w:val="004710B4"/>
    <w:rsid w:val="00473475"/>
    <w:rsid w:val="00475923"/>
    <w:rsid w:val="00475EE4"/>
    <w:rsid w:val="00476C2C"/>
    <w:rsid w:val="00481866"/>
    <w:rsid w:val="00482070"/>
    <w:rsid w:val="004830C6"/>
    <w:rsid w:val="00485136"/>
    <w:rsid w:val="0048550A"/>
    <w:rsid w:val="00486F63"/>
    <w:rsid w:val="00487F66"/>
    <w:rsid w:val="0049034D"/>
    <w:rsid w:val="004A0BA3"/>
    <w:rsid w:val="004A247B"/>
    <w:rsid w:val="004A2EF1"/>
    <w:rsid w:val="004A3113"/>
    <w:rsid w:val="004A5CDA"/>
    <w:rsid w:val="004A667C"/>
    <w:rsid w:val="004B0A88"/>
    <w:rsid w:val="004B20A1"/>
    <w:rsid w:val="004B351E"/>
    <w:rsid w:val="004C00FA"/>
    <w:rsid w:val="004C31DA"/>
    <w:rsid w:val="004C3DCF"/>
    <w:rsid w:val="004C4AA3"/>
    <w:rsid w:val="004C5C3F"/>
    <w:rsid w:val="004D3F9D"/>
    <w:rsid w:val="004D6384"/>
    <w:rsid w:val="004E2E6A"/>
    <w:rsid w:val="004E3302"/>
    <w:rsid w:val="004E640B"/>
    <w:rsid w:val="004F092F"/>
    <w:rsid w:val="004F1D28"/>
    <w:rsid w:val="004F3312"/>
    <w:rsid w:val="00500007"/>
    <w:rsid w:val="00505A5A"/>
    <w:rsid w:val="005061ED"/>
    <w:rsid w:val="00506FB4"/>
    <w:rsid w:val="005078DB"/>
    <w:rsid w:val="00511F99"/>
    <w:rsid w:val="00512D62"/>
    <w:rsid w:val="00516B71"/>
    <w:rsid w:val="00521FC1"/>
    <w:rsid w:val="00524F6F"/>
    <w:rsid w:val="00530183"/>
    <w:rsid w:val="00530D21"/>
    <w:rsid w:val="00531A06"/>
    <w:rsid w:val="00531D3B"/>
    <w:rsid w:val="005328E9"/>
    <w:rsid w:val="00532DF2"/>
    <w:rsid w:val="00535CA2"/>
    <w:rsid w:val="0053710B"/>
    <w:rsid w:val="00537BDE"/>
    <w:rsid w:val="00543EE9"/>
    <w:rsid w:val="00544C94"/>
    <w:rsid w:val="00547FBD"/>
    <w:rsid w:val="00556383"/>
    <w:rsid w:val="0056345F"/>
    <w:rsid w:val="00567AD0"/>
    <w:rsid w:val="00570F57"/>
    <w:rsid w:val="005734D6"/>
    <w:rsid w:val="0057574E"/>
    <w:rsid w:val="005772E0"/>
    <w:rsid w:val="00582FC3"/>
    <w:rsid w:val="005831D2"/>
    <w:rsid w:val="005837F9"/>
    <w:rsid w:val="00584AE4"/>
    <w:rsid w:val="0058592C"/>
    <w:rsid w:val="0059305C"/>
    <w:rsid w:val="0059426A"/>
    <w:rsid w:val="00594C32"/>
    <w:rsid w:val="005A4158"/>
    <w:rsid w:val="005A615E"/>
    <w:rsid w:val="005A6D89"/>
    <w:rsid w:val="005B162D"/>
    <w:rsid w:val="005B3587"/>
    <w:rsid w:val="005B39CE"/>
    <w:rsid w:val="005B4A32"/>
    <w:rsid w:val="005B5A6C"/>
    <w:rsid w:val="005B7311"/>
    <w:rsid w:val="005C0F76"/>
    <w:rsid w:val="005C10EB"/>
    <w:rsid w:val="005C7986"/>
    <w:rsid w:val="005C79CF"/>
    <w:rsid w:val="005D1609"/>
    <w:rsid w:val="005D2507"/>
    <w:rsid w:val="005D6C12"/>
    <w:rsid w:val="005E14AF"/>
    <w:rsid w:val="005E4098"/>
    <w:rsid w:val="005E54FD"/>
    <w:rsid w:val="005E66AD"/>
    <w:rsid w:val="005E6EB3"/>
    <w:rsid w:val="005F4248"/>
    <w:rsid w:val="005F4E70"/>
    <w:rsid w:val="005F4FFF"/>
    <w:rsid w:val="005F5010"/>
    <w:rsid w:val="005F59B7"/>
    <w:rsid w:val="005F6B2B"/>
    <w:rsid w:val="00600194"/>
    <w:rsid w:val="00600F34"/>
    <w:rsid w:val="006013D4"/>
    <w:rsid w:val="00601865"/>
    <w:rsid w:val="006018C5"/>
    <w:rsid w:val="00602E7D"/>
    <w:rsid w:val="00605C0B"/>
    <w:rsid w:val="006063BB"/>
    <w:rsid w:val="00606512"/>
    <w:rsid w:val="006071D3"/>
    <w:rsid w:val="006112F8"/>
    <w:rsid w:val="0061505C"/>
    <w:rsid w:val="00626BF5"/>
    <w:rsid w:val="006307EB"/>
    <w:rsid w:val="00632C96"/>
    <w:rsid w:val="00633CB3"/>
    <w:rsid w:val="0063442F"/>
    <w:rsid w:val="00634C3C"/>
    <w:rsid w:val="00634EC6"/>
    <w:rsid w:val="006379B4"/>
    <w:rsid w:val="00642CA3"/>
    <w:rsid w:val="0064525D"/>
    <w:rsid w:val="0065125A"/>
    <w:rsid w:val="00651411"/>
    <w:rsid w:val="00651752"/>
    <w:rsid w:val="00652747"/>
    <w:rsid w:val="00653AC5"/>
    <w:rsid w:val="00653C90"/>
    <w:rsid w:val="00654751"/>
    <w:rsid w:val="00654FB7"/>
    <w:rsid w:val="00655852"/>
    <w:rsid w:val="00655CD6"/>
    <w:rsid w:val="00656287"/>
    <w:rsid w:val="00656686"/>
    <w:rsid w:val="00661AD0"/>
    <w:rsid w:val="00661D07"/>
    <w:rsid w:val="00664254"/>
    <w:rsid w:val="00665DA3"/>
    <w:rsid w:val="0066667D"/>
    <w:rsid w:val="00672519"/>
    <w:rsid w:val="006735FB"/>
    <w:rsid w:val="00674FFC"/>
    <w:rsid w:val="00675072"/>
    <w:rsid w:val="00675622"/>
    <w:rsid w:val="00675A2D"/>
    <w:rsid w:val="00677200"/>
    <w:rsid w:val="00681957"/>
    <w:rsid w:val="00684766"/>
    <w:rsid w:val="006859D5"/>
    <w:rsid w:val="00686040"/>
    <w:rsid w:val="00686129"/>
    <w:rsid w:val="00686B1A"/>
    <w:rsid w:val="00687530"/>
    <w:rsid w:val="00687C01"/>
    <w:rsid w:val="00687DE7"/>
    <w:rsid w:val="00691C94"/>
    <w:rsid w:val="00691F0B"/>
    <w:rsid w:val="00693151"/>
    <w:rsid w:val="006938F6"/>
    <w:rsid w:val="0069775F"/>
    <w:rsid w:val="006978DD"/>
    <w:rsid w:val="006A1B21"/>
    <w:rsid w:val="006B1139"/>
    <w:rsid w:val="006B1D13"/>
    <w:rsid w:val="006B6621"/>
    <w:rsid w:val="006B69A0"/>
    <w:rsid w:val="006C2874"/>
    <w:rsid w:val="006C3BE1"/>
    <w:rsid w:val="006C5ABE"/>
    <w:rsid w:val="006C610D"/>
    <w:rsid w:val="006D0015"/>
    <w:rsid w:val="006D2586"/>
    <w:rsid w:val="006D5DD2"/>
    <w:rsid w:val="006D623A"/>
    <w:rsid w:val="006E0085"/>
    <w:rsid w:val="006E15EC"/>
    <w:rsid w:val="006E7044"/>
    <w:rsid w:val="006F03BE"/>
    <w:rsid w:val="006F1464"/>
    <w:rsid w:val="006F1BE8"/>
    <w:rsid w:val="006F4F78"/>
    <w:rsid w:val="006F63EC"/>
    <w:rsid w:val="0070404E"/>
    <w:rsid w:val="007078D4"/>
    <w:rsid w:val="00716317"/>
    <w:rsid w:val="00717F59"/>
    <w:rsid w:val="00720B95"/>
    <w:rsid w:val="00721ECB"/>
    <w:rsid w:val="00723EF8"/>
    <w:rsid w:val="00726704"/>
    <w:rsid w:val="00727523"/>
    <w:rsid w:val="00727EA7"/>
    <w:rsid w:val="00727F4B"/>
    <w:rsid w:val="007329E7"/>
    <w:rsid w:val="007435D6"/>
    <w:rsid w:val="007436B8"/>
    <w:rsid w:val="00745699"/>
    <w:rsid w:val="00747CA4"/>
    <w:rsid w:val="00752011"/>
    <w:rsid w:val="00756A00"/>
    <w:rsid w:val="00756A36"/>
    <w:rsid w:val="00762335"/>
    <w:rsid w:val="00764F3E"/>
    <w:rsid w:val="00765521"/>
    <w:rsid w:val="00766628"/>
    <w:rsid w:val="00770D42"/>
    <w:rsid w:val="007712A4"/>
    <w:rsid w:val="007717DF"/>
    <w:rsid w:val="00772DD5"/>
    <w:rsid w:val="00773881"/>
    <w:rsid w:val="0078236F"/>
    <w:rsid w:val="00782B06"/>
    <w:rsid w:val="00782FE7"/>
    <w:rsid w:val="0078434E"/>
    <w:rsid w:val="007905B8"/>
    <w:rsid w:val="00792377"/>
    <w:rsid w:val="00793CDF"/>
    <w:rsid w:val="007A3BFF"/>
    <w:rsid w:val="007A6582"/>
    <w:rsid w:val="007B1500"/>
    <w:rsid w:val="007B279F"/>
    <w:rsid w:val="007B4DC6"/>
    <w:rsid w:val="007B5001"/>
    <w:rsid w:val="007B51A9"/>
    <w:rsid w:val="007C2B4E"/>
    <w:rsid w:val="007C478B"/>
    <w:rsid w:val="007D1A3C"/>
    <w:rsid w:val="007D3362"/>
    <w:rsid w:val="007E352E"/>
    <w:rsid w:val="007F07B2"/>
    <w:rsid w:val="007F1052"/>
    <w:rsid w:val="007F4CE0"/>
    <w:rsid w:val="007F59B7"/>
    <w:rsid w:val="007F6CC3"/>
    <w:rsid w:val="007F798E"/>
    <w:rsid w:val="008025FD"/>
    <w:rsid w:val="00802D86"/>
    <w:rsid w:val="008066F9"/>
    <w:rsid w:val="008102CD"/>
    <w:rsid w:val="008141A9"/>
    <w:rsid w:val="0081599C"/>
    <w:rsid w:val="00817059"/>
    <w:rsid w:val="00820553"/>
    <w:rsid w:val="00820ADB"/>
    <w:rsid w:val="008229C1"/>
    <w:rsid w:val="00823690"/>
    <w:rsid w:val="008244CE"/>
    <w:rsid w:val="00825CC4"/>
    <w:rsid w:val="00825EF3"/>
    <w:rsid w:val="00826482"/>
    <w:rsid w:val="0083346D"/>
    <w:rsid w:val="008359AB"/>
    <w:rsid w:val="00835F38"/>
    <w:rsid w:val="0083633A"/>
    <w:rsid w:val="0084428C"/>
    <w:rsid w:val="0084639F"/>
    <w:rsid w:val="008465F5"/>
    <w:rsid w:val="00853686"/>
    <w:rsid w:val="00853DA7"/>
    <w:rsid w:val="008548F9"/>
    <w:rsid w:val="00856878"/>
    <w:rsid w:val="0086163E"/>
    <w:rsid w:val="008660DA"/>
    <w:rsid w:val="00866997"/>
    <w:rsid w:val="00866EBE"/>
    <w:rsid w:val="008679F4"/>
    <w:rsid w:val="008724DE"/>
    <w:rsid w:val="00872D5B"/>
    <w:rsid w:val="008754CF"/>
    <w:rsid w:val="00877C51"/>
    <w:rsid w:val="008815D9"/>
    <w:rsid w:val="0088719A"/>
    <w:rsid w:val="00887D4E"/>
    <w:rsid w:val="00894F13"/>
    <w:rsid w:val="008A27E3"/>
    <w:rsid w:val="008B011C"/>
    <w:rsid w:val="008B0F51"/>
    <w:rsid w:val="008C039B"/>
    <w:rsid w:val="008C33CD"/>
    <w:rsid w:val="008C6011"/>
    <w:rsid w:val="008D0221"/>
    <w:rsid w:val="008D5B1B"/>
    <w:rsid w:val="008D652B"/>
    <w:rsid w:val="008E426E"/>
    <w:rsid w:val="008F22B8"/>
    <w:rsid w:val="008F4EB9"/>
    <w:rsid w:val="00906A9A"/>
    <w:rsid w:val="0090768E"/>
    <w:rsid w:val="00907F0F"/>
    <w:rsid w:val="00910773"/>
    <w:rsid w:val="009108ED"/>
    <w:rsid w:val="009116E3"/>
    <w:rsid w:val="009128E2"/>
    <w:rsid w:val="009209AD"/>
    <w:rsid w:val="009237B2"/>
    <w:rsid w:val="00924E0F"/>
    <w:rsid w:val="009250D1"/>
    <w:rsid w:val="00930087"/>
    <w:rsid w:val="00931579"/>
    <w:rsid w:val="0093234B"/>
    <w:rsid w:val="00932599"/>
    <w:rsid w:val="00933475"/>
    <w:rsid w:val="0093347B"/>
    <w:rsid w:val="00935B8C"/>
    <w:rsid w:val="00936005"/>
    <w:rsid w:val="00937F24"/>
    <w:rsid w:val="00942A2C"/>
    <w:rsid w:val="009471A5"/>
    <w:rsid w:val="00947268"/>
    <w:rsid w:val="00950942"/>
    <w:rsid w:val="00952C3B"/>
    <w:rsid w:val="00952DF4"/>
    <w:rsid w:val="00954F79"/>
    <w:rsid w:val="0095508F"/>
    <w:rsid w:val="00956FAA"/>
    <w:rsid w:val="00963443"/>
    <w:rsid w:val="0096482D"/>
    <w:rsid w:val="00964835"/>
    <w:rsid w:val="009703F9"/>
    <w:rsid w:val="00971753"/>
    <w:rsid w:val="00971D43"/>
    <w:rsid w:val="0097209F"/>
    <w:rsid w:val="00973BC3"/>
    <w:rsid w:val="00973C1F"/>
    <w:rsid w:val="00974A92"/>
    <w:rsid w:val="00981F6A"/>
    <w:rsid w:val="0099075B"/>
    <w:rsid w:val="00992196"/>
    <w:rsid w:val="00993086"/>
    <w:rsid w:val="009959D9"/>
    <w:rsid w:val="009A0065"/>
    <w:rsid w:val="009A38D8"/>
    <w:rsid w:val="009A5087"/>
    <w:rsid w:val="009A6A28"/>
    <w:rsid w:val="009B1117"/>
    <w:rsid w:val="009B2798"/>
    <w:rsid w:val="009B397C"/>
    <w:rsid w:val="009B61E8"/>
    <w:rsid w:val="009B78B5"/>
    <w:rsid w:val="009C401B"/>
    <w:rsid w:val="009C408C"/>
    <w:rsid w:val="009C74AC"/>
    <w:rsid w:val="009D22E5"/>
    <w:rsid w:val="009D4AB4"/>
    <w:rsid w:val="009D6E3D"/>
    <w:rsid w:val="009D7FF8"/>
    <w:rsid w:val="009E436D"/>
    <w:rsid w:val="009E6DE5"/>
    <w:rsid w:val="009F6E77"/>
    <w:rsid w:val="009F7A80"/>
    <w:rsid w:val="00A01378"/>
    <w:rsid w:val="00A01E90"/>
    <w:rsid w:val="00A029BE"/>
    <w:rsid w:val="00A03B47"/>
    <w:rsid w:val="00A04D61"/>
    <w:rsid w:val="00A05035"/>
    <w:rsid w:val="00A14DCC"/>
    <w:rsid w:val="00A16DE7"/>
    <w:rsid w:val="00A23C28"/>
    <w:rsid w:val="00A27041"/>
    <w:rsid w:val="00A270EC"/>
    <w:rsid w:val="00A3483A"/>
    <w:rsid w:val="00A354FB"/>
    <w:rsid w:val="00A37808"/>
    <w:rsid w:val="00A46750"/>
    <w:rsid w:val="00A528FB"/>
    <w:rsid w:val="00A56136"/>
    <w:rsid w:val="00A57393"/>
    <w:rsid w:val="00A6140C"/>
    <w:rsid w:val="00A62501"/>
    <w:rsid w:val="00A6314A"/>
    <w:rsid w:val="00A64750"/>
    <w:rsid w:val="00A64A85"/>
    <w:rsid w:val="00A66CAF"/>
    <w:rsid w:val="00A711A9"/>
    <w:rsid w:val="00A72373"/>
    <w:rsid w:val="00A7250F"/>
    <w:rsid w:val="00A72EDB"/>
    <w:rsid w:val="00A74A55"/>
    <w:rsid w:val="00A759EC"/>
    <w:rsid w:val="00A75AC6"/>
    <w:rsid w:val="00A76073"/>
    <w:rsid w:val="00A8411F"/>
    <w:rsid w:val="00A87BCE"/>
    <w:rsid w:val="00A90532"/>
    <w:rsid w:val="00A90678"/>
    <w:rsid w:val="00A9119D"/>
    <w:rsid w:val="00A923D0"/>
    <w:rsid w:val="00A9433B"/>
    <w:rsid w:val="00A95B2D"/>
    <w:rsid w:val="00A97193"/>
    <w:rsid w:val="00AA1CE5"/>
    <w:rsid w:val="00AA3392"/>
    <w:rsid w:val="00AA4BD0"/>
    <w:rsid w:val="00AA7EB3"/>
    <w:rsid w:val="00AB39BC"/>
    <w:rsid w:val="00AB6D8C"/>
    <w:rsid w:val="00AC2E6F"/>
    <w:rsid w:val="00AC6CFE"/>
    <w:rsid w:val="00AC6D97"/>
    <w:rsid w:val="00AD1A88"/>
    <w:rsid w:val="00AD5E30"/>
    <w:rsid w:val="00AD61B0"/>
    <w:rsid w:val="00AD70AA"/>
    <w:rsid w:val="00AE09B4"/>
    <w:rsid w:val="00AE12DD"/>
    <w:rsid w:val="00AE1956"/>
    <w:rsid w:val="00AE2E46"/>
    <w:rsid w:val="00AE3508"/>
    <w:rsid w:val="00AF0938"/>
    <w:rsid w:val="00AF2414"/>
    <w:rsid w:val="00AF27B2"/>
    <w:rsid w:val="00AF4D76"/>
    <w:rsid w:val="00AF5F67"/>
    <w:rsid w:val="00AF6813"/>
    <w:rsid w:val="00AF6DDF"/>
    <w:rsid w:val="00B01BF4"/>
    <w:rsid w:val="00B078FD"/>
    <w:rsid w:val="00B10D75"/>
    <w:rsid w:val="00B12F2B"/>
    <w:rsid w:val="00B132D6"/>
    <w:rsid w:val="00B16D09"/>
    <w:rsid w:val="00B1739F"/>
    <w:rsid w:val="00B17D30"/>
    <w:rsid w:val="00B20F21"/>
    <w:rsid w:val="00B21911"/>
    <w:rsid w:val="00B24525"/>
    <w:rsid w:val="00B25A3C"/>
    <w:rsid w:val="00B27202"/>
    <w:rsid w:val="00B3311D"/>
    <w:rsid w:val="00B350E6"/>
    <w:rsid w:val="00B41671"/>
    <w:rsid w:val="00B438E0"/>
    <w:rsid w:val="00B4754F"/>
    <w:rsid w:val="00B50D5D"/>
    <w:rsid w:val="00B5413F"/>
    <w:rsid w:val="00B61CE5"/>
    <w:rsid w:val="00B62991"/>
    <w:rsid w:val="00B646E9"/>
    <w:rsid w:val="00B72FFD"/>
    <w:rsid w:val="00B7498E"/>
    <w:rsid w:val="00B80D4D"/>
    <w:rsid w:val="00B832D4"/>
    <w:rsid w:val="00B83C0E"/>
    <w:rsid w:val="00B8553B"/>
    <w:rsid w:val="00B91671"/>
    <w:rsid w:val="00B95456"/>
    <w:rsid w:val="00BA100E"/>
    <w:rsid w:val="00BA7FC3"/>
    <w:rsid w:val="00BB73B4"/>
    <w:rsid w:val="00BC12AE"/>
    <w:rsid w:val="00BC3E43"/>
    <w:rsid w:val="00BD0BCF"/>
    <w:rsid w:val="00BD1C10"/>
    <w:rsid w:val="00BD35D9"/>
    <w:rsid w:val="00BD448D"/>
    <w:rsid w:val="00BE1FFE"/>
    <w:rsid w:val="00BE4D09"/>
    <w:rsid w:val="00BE5E5B"/>
    <w:rsid w:val="00BF4C4C"/>
    <w:rsid w:val="00C01978"/>
    <w:rsid w:val="00C05CC7"/>
    <w:rsid w:val="00C06262"/>
    <w:rsid w:val="00C071F5"/>
    <w:rsid w:val="00C07704"/>
    <w:rsid w:val="00C131E1"/>
    <w:rsid w:val="00C160D9"/>
    <w:rsid w:val="00C167AE"/>
    <w:rsid w:val="00C16C54"/>
    <w:rsid w:val="00C207AF"/>
    <w:rsid w:val="00C245E1"/>
    <w:rsid w:val="00C24E6F"/>
    <w:rsid w:val="00C27040"/>
    <w:rsid w:val="00C30365"/>
    <w:rsid w:val="00C30A02"/>
    <w:rsid w:val="00C31A85"/>
    <w:rsid w:val="00C41481"/>
    <w:rsid w:val="00C41B05"/>
    <w:rsid w:val="00C43EAC"/>
    <w:rsid w:val="00C4763F"/>
    <w:rsid w:val="00C50A55"/>
    <w:rsid w:val="00C51111"/>
    <w:rsid w:val="00C52E68"/>
    <w:rsid w:val="00C6046B"/>
    <w:rsid w:val="00C6341A"/>
    <w:rsid w:val="00C72D6A"/>
    <w:rsid w:val="00C82EB3"/>
    <w:rsid w:val="00C84F89"/>
    <w:rsid w:val="00C85DB4"/>
    <w:rsid w:val="00C9093E"/>
    <w:rsid w:val="00C932C2"/>
    <w:rsid w:val="00C947DD"/>
    <w:rsid w:val="00C97469"/>
    <w:rsid w:val="00CA1494"/>
    <w:rsid w:val="00CA41FC"/>
    <w:rsid w:val="00CA580B"/>
    <w:rsid w:val="00CA5A17"/>
    <w:rsid w:val="00CA7433"/>
    <w:rsid w:val="00CB14E0"/>
    <w:rsid w:val="00CB3217"/>
    <w:rsid w:val="00CC0E48"/>
    <w:rsid w:val="00CC1942"/>
    <w:rsid w:val="00CC2A80"/>
    <w:rsid w:val="00CC448D"/>
    <w:rsid w:val="00CC4B07"/>
    <w:rsid w:val="00CC7D26"/>
    <w:rsid w:val="00CD186D"/>
    <w:rsid w:val="00CD41B1"/>
    <w:rsid w:val="00CD4607"/>
    <w:rsid w:val="00CD4CF5"/>
    <w:rsid w:val="00CD4EC3"/>
    <w:rsid w:val="00CD6266"/>
    <w:rsid w:val="00CD659F"/>
    <w:rsid w:val="00CD6E7F"/>
    <w:rsid w:val="00CD7111"/>
    <w:rsid w:val="00CE0892"/>
    <w:rsid w:val="00CE0BC9"/>
    <w:rsid w:val="00CE0DE5"/>
    <w:rsid w:val="00CE1B96"/>
    <w:rsid w:val="00CE37D1"/>
    <w:rsid w:val="00CE6440"/>
    <w:rsid w:val="00CF0090"/>
    <w:rsid w:val="00CF626A"/>
    <w:rsid w:val="00D000C9"/>
    <w:rsid w:val="00D00C84"/>
    <w:rsid w:val="00D039BF"/>
    <w:rsid w:val="00D03AD1"/>
    <w:rsid w:val="00D13917"/>
    <w:rsid w:val="00D14D55"/>
    <w:rsid w:val="00D2117A"/>
    <w:rsid w:val="00D22FBD"/>
    <w:rsid w:val="00D3267F"/>
    <w:rsid w:val="00D34558"/>
    <w:rsid w:val="00D35656"/>
    <w:rsid w:val="00D35E94"/>
    <w:rsid w:val="00D37847"/>
    <w:rsid w:val="00D37B3B"/>
    <w:rsid w:val="00D43D48"/>
    <w:rsid w:val="00D45AFC"/>
    <w:rsid w:val="00D50946"/>
    <w:rsid w:val="00D5654F"/>
    <w:rsid w:val="00D56708"/>
    <w:rsid w:val="00D63A84"/>
    <w:rsid w:val="00D65B46"/>
    <w:rsid w:val="00D67C50"/>
    <w:rsid w:val="00D70733"/>
    <w:rsid w:val="00D7471E"/>
    <w:rsid w:val="00D7768A"/>
    <w:rsid w:val="00D80992"/>
    <w:rsid w:val="00D80EE3"/>
    <w:rsid w:val="00D90F30"/>
    <w:rsid w:val="00D918AE"/>
    <w:rsid w:val="00D9386E"/>
    <w:rsid w:val="00D94CCD"/>
    <w:rsid w:val="00D9594C"/>
    <w:rsid w:val="00DA0E43"/>
    <w:rsid w:val="00DA406D"/>
    <w:rsid w:val="00DA6B9C"/>
    <w:rsid w:val="00DA706D"/>
    <w:rsid w:val="00DA7B4E"/>
    <w:rsid w:val="00DB12D8"/>
    <w:rsid w:val="00DB23B1"/>
    <w:rsid w:val="00DB3516"/>
    <w:rsid w:val="00DB5325"/>
    <w:rsid w:val="00DC0939"/>
    <w:rsid w:val="00DC57E4"/>
    <w:rsid w:val="00DD6F36"/>
    <w:rsid w:val="00DD748A"/>
    <w:rsid w:val="00DE07B9"/>
    <w:rsid w:val="00DE0D7A"/>
    <w:rsid w:val="00DE1577"/>
    <w:rsid w:val="00DE2D6D"/>
    <w:rsid w:val="00DE4F5F"/>
    <w:rsid w:val="00DE696D"/>
    <w:rsid w:val="00DE6B75"/>
    <w:rsid w:val="00DF56EA"/>
    <w:rsid w:val="00E01CF7"/>
    <w:rsid w:val="00E11D8B"/>
    <w:rsid w:val="00E138F9"/>
    <w:rsid w:val="00E24AA9"/>
    <w:rsid w:val="00E25EA7"/>
    <w:rsid w:val="00E26083"/>
    <w:rsid w:val="00E2733B"/>
    <w:rsid w:val="00E27737"/>
    <w:rsid w:val="00E2774D"/>
    <w:rsid w:val="00E3155E"/>
    <w:rsid w:val="00E4589C"/>
    <w:rsid w:val="00E53055"/>
    <w:rsid w:val="00E5365C"/>
    <w:rsid w:val="00E54D9A"/>
    <w:rsid w:val="00E5684E"/>
    <w:rsid w:val="00E57434"/>
    <w:rsid w:val="00E578A6"/>
    <w:rsid w:val="00E57DE1"/>
    <w:rsid w:val="00E57E01"/>
    <w:rsid w:val="00E60F16"/>
    <w:rsid w:val="00E61023"/>
    <w:rsid w:val="00E628A2"/>
    <w:rsid w:val="00E65A3C"/>
    <w:rsid w:val="00E66413"/>
    <w:rsid w:val="00E666C7"/>
    <w:rsid w:val="00E67EF5"/>
    <w:rsid w:val="00E717FA"/>
    <w:rsid w:val="00E722FD"/>
    <w:rsid w:val="00E732CE"/>
    <w:rsid w:val="00E760BB"/>
    <w:rsid w:val="00E8085B"/>
    <w:rsid w:val="00E838FD"/>
    <w:rsid w:val="00E83C87"/>
    <w:rsid w:val="00E84132"/>
    <w:rsid w:val="00E90555"/>
    <w:rsid w:val="00E9469A"/>
    <w:rsid w:val="00E95897"/>
    <w:rsid w:val="00EA2DE8"/>
    <w:rsid w:val="00EB46B6"/>
    <w:rsid w:val="00EB6B90"/>
    <w:rsid w:val="00EB6CEC"/>
    <w:rsid w:val="00EB76A0"/>
    <w:rsid w:val="00EC181D"/>
    <w:rsid w:val="00EC5DA4"/>
    <w:rsid w:val="00EC5FD0"/>
    <w:rsid w:val="00EC66F9"/>
    <w:rsid w:val="00EC6A5A"/>
    <w:rsid w:val="00ED3740"/>
    <w:rsid w:val="00ED3C4C"/>
    <w:rsid w:val="00ED5CB1"/>
    <w:rsid w:val="00ED68DB"/>
    <w:rsid w:val="00EE2114"/>
    <w:rsid w:val="00EE33FF"/>
    <w:rsid w:val="00EE3EA3"/>
    <w:rsid w:val="00EF0DA9"/>
    <w:rsid w:val="00F02137"/>
    <w:rsid w:val="00F03989"/>
    <w:rsid w:val="00F04D18"/>
    <w:rsid w:val="00F04E37"/>
    <w:rsid w:val="00F05683"/>
    <w:rsid w:val="00F07A17"/>
    <w:rsid w:val="00F13DD4"/>
    <w:rsid w:val="00F152D9"/>
    <w:rsid w:val="00F1687C"/>
    <w:rsid w:val="00F20892"/>
    <w:rsid w:val="00F21AF9"/>
    <w:rsid w:val="00F22764"/>
    <w:rsid w:val="00F244EB"/>
    <w:rsid w:val="00F27F27"/>
    <w:rsid w:val="00F32554"/>
    <w:rsid w:val="00F35178"/>
    <w:rsid w:val="00F37F60"/>
    <w:rsid w:val="00F41D8F"/>
    <w:rsid w:val="00F423DD"/>
    <w:rsid w:val="00F42F99"/>
    <w:rsid w:val="00F446FE"/>
    <w:rsid w:val="00F4483A"/>
    <w:rsid w:val="00F50857"/>
    <w:rsid w:val="00F54D3B"/>
    <w:rsid w:val="00F57ECC"/>
    <w:rsid w:val="00F60EA0"/>
    <w:rsid w:val="00F61404"/>
    <w:rsid w:val="00F62A76"/>
    <w:rsid w:val="00F6301F"/>
    <w:rsid w:val="00F65421"/>
    <w:rsid w:val="00F658CF"/>
    <w:rsid w:val="00F6618F"/>
    <w:rsid w:val="00F66585"/>
    <w:rsid w:val="00F74777"/>
    <w:rsid w:val="00F76136"/>
    <w:rsid w:val="00F80F1F"/>
    <w:rsid w:val="00F9389A"/>
    <w:rsid w:val="00F956DB"/>
    <w:rsid w:val="00FA0AB7"/>
    <w:rsid w:val="00FA2939"/>
    <w:rsid w:val="00FA38B5"/>
    <w:rsid w:val="00FB407F"/>
    <w:rsid w:val="00FC01D3"/>
    <w:rsid w:val="00FC217E"/>
    <w:rsid w:val="00FC275F"/>
    <w:rsid w:val="00FC2A45"/>
    <w:rsid w:val="00FC371D"/>
    <w:rsid w:val="00FC5869"/>
    <w:rsid w:val="00FD09DE"/>
    <w:rsid w:val="00FD43BC"/>
    <w:rsid w:val="00FD5456"/>
    <w:rsid w:val="00FD65B9"/>
    <w:rsid w:val="00FE18A6"/>
    <w:rsid w:val="00FE203B"/>
    <w:rsid w:val="00FE2947"/>
    <w:rsid w:val="00FE4E81"/>
    <w:rsid w:val="00FF0ACE"/>
    <w:rsid w:val="00FF5DA7"/>
    <w:rsid w:val="00FF5E1A"/>
    <w:rsid w:val="00FF92F9"/>
    <w:rsid w:val="0103DD81"/>
    <w:rsid w:val="01413000"/>
    <w:rsid w:val="0191E33E"/>
    <w:rsid w:val="02376125"/>
    <w:rsid w:val="02561B80"/>
    <w:rsid w:val="0279DE70"/>
    <w:rsid w:val="02F3F23D"/>
    <w:rsid w:val="0311C0DD"/>
    <w:rsid w:val="0378C5AD"/>
    <w:rsid w:val="0584598D"/>
    <w:rsid w:val="05AF1595"/>
    <w:rsid w:val="066D196B"/>
    <w:rsid w:val="073EB493"/>
    <w:rsid w:val="0769A16A"/>
    <w:rsid w:val="07808FDB"/>
    <w:rsid w:val="07AAB235"/>
    <w:rsid w:val="09D08620"/>
    <w:rsid w:val="09EF37BC"/>
    <w:rsid w:val="0A1CF3F4"/>
    <w:rsid w:val="0A797C26"/>
    <w:rsid w:val="0A8A2051"/>
    <w:rsid w:val="0AB92D0D"/>
    <w:rsid w:val="0B656B41"/>
    <w:rsid w:val="0B85E3F5"/>
    <w:rsid w:val="0BABA1F0"/>
    <w:rsid w:val="0BC1C37D"/>
    <w:rsid w:val="0BFDE18C"/>
    <w:rsid w:val="0C5BE528"/>
    <w:rsid w:val="0C7B07AE"/>
    <w:rsid w:val="0D4F6203"/>
    <w:rsid w:val="0E122DBE"/>
    <w:rsid w:val="0E3FC44F"/>
    <w:rsid w:val="0E8C31E9"/>
    <w:rsid w:val="0EB8DA55"/>
    <w:rsid w:val="0F9A7C74"/>
    <w:rsid w:val="1028899B"/>
    <w:rsid w:val="1091EA57"/>
    <w:rsid w:val="10C9B043"/>
    <w:rsid w:val="1114C046"/>
    <w:rsid w:val="111CD93D"/>
    <w:rsid w:val="11C95F3E"/>
    <w:rsid w:val="12221652"/>
    <w:rsid w:val="13B697E2"/>
    <w:rsid w:val="140407CC"/>
    <w:rsid w:val="1474597C"/>
    <w:rsid w:val="1544B79D"/>
    <w:rsid w:val="15C67656"/>
    <w:rsid w:val="160AD9E8"/>
    <w:rsid w:val="166F21A6"/>
    <w:rsid w:val="172A0009"/>
    <w:rsid w:val="1755006B"/>
    <w:rsid w:val="17E300CA"/>
    <w:rsid w:val="1A0D53A4"/>
    <w:rsid w:val="1B07BBA6"/>
    <w:rsid w:val="1B49281A"/>
    <w:rsid w:val="1C3717A7"/>
    <w:rsid w:val="1D39941A"/>
    <w:rsid w:val="1DEF9A05"/>
    <w:rsid w:val="1E25130F"/>
    <w:rsid w:val="1E5E2AB8"/>
    <w:rsid w:val="1E8C9443"/>
    <w:rsid w:val="1E9DBF58"/>
    <w:rsid w:val="1F501DEF"/>
    <w:rsid w:val="1FFAF36A"/>
    <w:rsid w:val="201A8AC4"/>
    <w:rsid w:val="20C6FCE3"/>
    <w:rsid w:val="20FE77A1"/>
    <w:rsid w:val="22C725FA"/>
    <w:rsid w:val="235A9307"/>
    <w:rsid w:val="244CD23D"/>
    <w:rsid w:val="2522D718"/>
    <w:rsid w:val="25394F4D"/>
    <w:rsid w:val="267DA082"/>
    <w:rsid w:val="26C5C279"/>
    <w:rsid w:val="26E37F96"/>
    <w:rsid w:val="26FF248F"/>
    <w:rsid w:val="2710B4D2"/>
    <w:rsid w:val="273C7F6E"/>
    <w:rsid w:val="274044D5"/>
    <w:rsid w:val="280B39C9"/>
    <w:rsid w:val="286606F0"/>
    <w:rsid w:val="2956F092"/>
    <w:rsid w:val="2A41B49F"/>
    <w:rsid w:val="2A4B9B0D"/>
    <w:rsid w:val="2A5F8422"/>
    <w:rsid w:val="2A99B9A6"/>
    <w:rsid w:val="2B77F0FE"/>
    <w:rsid w:val="2D72CD44"/>
    <w:rsid w:val="2DEEB04F"/>
    <w:rsid w:val="2E4274EA"/>
    <w:rsid w:val="2E97247F"/>
    <w:rsid w:val="2F3DE667"/>
    <w:rsid w:val="2F3DF049"/>
    <w:rsid w:val="2FD61E03"/>
    <w:rsid w:val="305C06F4"/>
    <w:rsid w:val="3146D638"/>
    <w:rsid w:val="3166126C"/>
    <w:rsid w:val="31EE74EB"/>
    <w:rsid w:val="31F27076"/>
    <w:rsid w:val="3246DD3F"/>
    <w:rsid w:val="33663FE3"/>
    <w:rsid w:val="33E06E51"/>
    <w:rsid w:val="33EDBD48"/>
    <w:rsid w:val="3463EDD7"/>
    <w:rsid w:val="352F2E1C"/>
    <w:rsid w:val="35557225"/>
    <w:rsid w:val="355D5DDF"/>
    <w:rsid w:val="357CA7B1"/>
    <w:rsid w:val="3658A92D"/>
    <w:rsid w:val="372B0FC9"/>
    <w:rsid w:val="373E1A3C"/>
    <w:rsid w:val="3771CB82"/>
    <w:rsid w:val="388E94F1"/>
    <w:rsid w:val="39288F30"/>
    <w:rsid w:val="392ECFC0"/>
    <w:rsid w:val="39F8F4E3"/>
    <w:rsid w:val="3AADD290"/>
    <w:rsid w:val="3B8ED9F9"/>
    <w:rsid w:val="3B9BC267"/>
    <w:rsid w:val="3BB32688"/>
    <w:rsid w:val="3BB6A280"/>
    <w:rsid w:val="3C1DEC25"/>
    <w:rsid w:val="3CBE120E"/>
    <w:rsid w:val="3D5C63E6"/>
    <w:rsid w:val="3E0E5B0F"/>
    <w:rsid w:val="3E3BABCF"/>
    <w:rsid w:val="3ED40AB9"/>
    <w:rsid w:val="3FEFEDFB"/>
    <w:rsid w:val="412532F4"/>
    <w:rsid w:val="4125ACE9"/>
    <w:rsid w:val="4176919E"/>
    <w:rsid w:val="43C527E2"/>
    <w:rsid w:val="43C5D055"/>
    <w:rsid w:val="4487F73F"/>
    <w:rsid w:val="4488ABA2"/>
    <w:rsid w:val="44D02A87"/>
    <w:rsid w:val="45115AED"/>
    <w:rsid w:val="45427990"/>
    <w:rsid w:val="45BEE030"/>
    <w:rsid w:val="45D2AE6A"/>
    <w:rsid w:val="45D50A93"/>
    <w:rsid w:val="467A5C99"/>
    <w:rsid w:val="47B7318D"/>
    <w:rsid w:val="491596CE"/>
    <w:rsid w:val="49417A8C"/>
    <w:rsid w:val="4A5D9B1E"/>
    <w:rsid w:val="4AB816BF"/>
    <w:rsid w:val="4ACCB0BE"/>
    <w:rsid w:val="4AE6EE87"/>
    <w:rsid w:val="4B5DC437"/>
    <w:rsid w:val="4B6F7F13"/>
    <w:rsid w:val="4BEB05ED"/>
    <w:rsid w:val="4CC9AC83"/>
    <w:rsid w:val="4CEFACB9"/>
    <w:rsid w:val="4CFE9E34"/>
    <w:rsid w:val="4D80DC43"/>
    <w:rsid w:val="4E5EFB33"/>
    <w:rsid w:val="5028FD28"/>
    <w:rsid w:val="505EC06F"/>
    <w:rsid w:val="50826C94"/>
    <w:rsid w:val="50AE634F"/>
    <w:rsid w:val="50E9D79C"/>
    <w:rsid w:val="5100F559"/>
    <w:rsid w:val="51122A3D"/>
    <w:rsid w:val="51849BAA"/>
    <w:rsid w:val="52874AE7"/>
    <w:rsid w:val="52BFD7AD"/>
    <w:rsid w:val="52F3B075"/>
    <w:rsid w:val="53ABB60C"/>
    <w:rsid w:val="53D5C17E"/>
    <w:rsid w:val="545FD203"/>
    <w:rsid w:val="54B32EC0"/>
    <w:rsid w:val="54DCA67C"/>
    <w:rsid w:val="5635D188"/>
    <w:rsid w:val="56D02376"/>
    <w:rsid w:val="5720343D"/>
    <w:rsid w:val="58B9BF68"/>
    <w:rsid w:val="58F11A04"/>
    <w:rsid w:val="5A1C8960"/>
    <w:rsid w:val="5A31078C"/>
    <w:rsid w:val="5AAE0464"/>
    <w:rsid w:val="5AD7325A"/>
    <w:rsid w:val="5B1A66D4"/>
    <w:rsid w:val="5B664EB3"/>
    <w:rsid w:val="5BC9297D"/>
    <w:rsid w:val="5C117A23"/>
    <w:rsid w:val="5CBDE35F"/>
    <w:rsid w:val="5CCCA143"/>
    <w:rsid w:val="5D2C7658"/>
    <w:rsid w:val="5D8EC92A"/>
    <w:rsid w:val="5ED6DCFA"/>
    <w:rsid w:val="5F36BDE8"/>
    <w:rsid w:val="5FC7151F"/>
    <w:rsid w:val="600EE44E"/>
    <w:rsid w:val="60B4ED79"/>
    <w:rsid w:val="6141564A"/>
    <w:rsid w:val="62BBAE49"/>
    <w:rsid w:val="630049FC"/>
    <w:rsid w:val="63770C6B"/>
    <w:rsid w:val="637C35A0"/>
    <w:rsid w:val="63BDC79C"/>
    <w:rsid w:val="63CB3731"/>
    <w:rsid w:val="64067EB2"/>
    <w:rsid w:val="64717FB0"/>
    <w:rsid w:val="64904E95"/>
    <w:rsid w:val="652B87EE"/>
    <w:rsid w:val="65A569F9"/>
    <w:rsid w:val="66004789"/>
    <w:rsid w:val="665F4F07"/>
    <w:rsid w:val="6699D887"/>
    <w:rsid w:val="670AB1C0"/>
    <w:rsid w:val="67E48CEF"/>
    <w:rsid w:val="69757553"/>
    <w:rsid w:val="69864FF2"/>
    <w:rsid w:val="6AA502DB"/>
    <w:rsid w:val="6AB1D585"/>
    <w:rsid w:val="6B0304D7"/>
    <w:rsid w:val="6B7CDA7C"/>
    <w:rsid w:val="6BD6B748"/>
    <w:rsid w:val="6C02A38C"/>
    <w:rsid w:val="6C5D793C"/>
    <w:rsid w:val="6C9CA521"/>
    <w:rsid w:val="6D2E7DA1"/>
    <w:rsid w:val="6F4EF650"/>
    <w:rsid w:val="6F66A4A9"/>
    <w:rsid w:val="6F9F078F"/>
    <w:rsid w:val="702D2F27"/>
    <w:rsid w:val="7316BE9D"/>
    <w:rsid w:val="73DEB83C"/>
    <w:rsid w:val="7408918F"/>
    <w:rsid w:val="7428CFB2"/>
    <w:rsid w:val="75A2E8FA"/>
    <w:rsid w:val="76F4F32D"/>
    <w:rsid w:val="783FEF54"/>
    <w:rsid w:val="78786E2F"/>
    <w:rsid w:val="78B098C7"/>
    <w:rsid w:val="78D4A020"/>
    <w:rsid w:val="798D9C99"/>
    <w:rsid w:val="7995743C"/>
    <w:rsid w:val="79D3D505"/>
    <w:rsid w:val="7A2978C6"/>
    <w:rsid w:val="7A376FAB"/>
    <w:rsid w:val="7B5156DE"/>
    <w:rsid w:val="7B8A8181"/>
    <w:rsid w:val="7BF69A4B"/>
    <w:rsid w:val="7C4ABA21"/>
    <w:rsid w:val="7C89F4DA"/>
    <w:rsid w:val="7CFBB67A"/>
    <w:rsid w:val="7D0E1877"/>
    <w:rsid w:val="7D9B390E"/>
    <w:rsid w:val="7DB7A675"/>
    <w:rsid w:val="7F4C2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B5246"/>
  <w15:chartTrackingRefBased/>
  <w15:docId w15:val="{63200418-46E4-D94B-BEB0-86C56140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2A80"/>
    <w:pPr>
      <w:spacing w:before="120" w:after="120" w:line="240" w:lineRule="auto"/>
    </w:pPr>
    <w:rPr>
      <w:rFonts w:ascii="Calibri Light" w:hAnsi="Calibri Light"/>
      <w:color w:val="3B3838" w:themeColor="background2" w:themeShade="40"/>
      <w:sz w:val="24"/>
    </w:rPr>
  </w:style>
  <w:style w:type="paragraph" w:styleId="Nadpis1">
    <w:name w:val="heading 1"/>
    <w:basedOn w:val="Normln"/>
    <w:next w:val="Zkladntext"/>
    <w:link w:val="Nadpis1Char"/>
    <w:autoRedefine/>
    <w:uiPriority w:val="9"/>
    <w:qFormat/>
    <w:rsid w:val="005D1609"/>
    <w:pPr>
      <w:keepNext/>
      <w:spacing w:before="480" w:after="240"/>
      <w:outlineLvl w:val="0"/>
    </w:pPr>
    <w:rPr>
      <w:rFonts w:ascii="Calibri" w:eastAsia="MS Mincho" w:hAnsi="Calibri" w:cs="Tahoma"/>
      <w:b/>
      <w:bCs/>
      <w:smallCaps/>
      <w:color w:val="C00000"/>
      <w:kern w:val="56"/>
      <w:sz w:val="40"/>
      <w:szCs w:val="32"/>
    </w:rPr>
  </w:style>
  <w:style w:type="paragraph" w:styleId="Nadpis2">
    <w:name w:val="heading 2"/>
    <w:basedOn w:val="Normln"/>
    <w:next w:val="Normln"/>
    <w:link w:val="Nadpis2Char"/>
    <w:autoRedefine/>
    <w:uiPriority w:val="9"/>
    <w:qFormat/>
    <w:rsid w:val="00224AEF"/>
    <w:pPr>
      <w:keepNext/>
      <w:spacing w:before="480" w:after="240"/>
      <w:ind w:left="851" w:hanging="851"/>
      <w:outlineLvl w:val="1"/>
    </w:pPr>
    <w:rPr>
      <w:rFonts w:ascii="Calibri" w:hAnsi="Calibri" w:cs="Arial"/>
      <w:b/>
      <w:bCs/>
      <w:iCs/>
      <w:color w:val="C00000"/>
      <w:sz w:val="40"/>
      <w:szCs w:val="40"/>
    </w:rPr>
  </w:style>
  <w:style w:type="paragraph" w:styleId="Nadpis3">
    <w:name w:val="heading 3"/>
    <w:basedOn w:val="Normln"/>
    <w:next w:val="Normln"/>
    <w:link w:val="Nadpis3Char"/>
    <w:autoRedefine/>
    <w:uiPriority w:val="9"/>
    <w:qFormat/>
    <w:rsid w:val="00AD1A88"/>
    <w:pPr>
      <w:keepNext/>
      <w:spacing w:before="240"/>
      <w:outlineLvl w:val="2"/>
    </w:pPr>
    <w:rPr>
      <w:rFonts w:ascii="Helvetica" w:hAnsi="Helvetica" w:cs="Segoe UI"/>
      <w:color w:val="C00000"/>
      <w:sz w:val="22"/>
    </w:rPr>
  </w:style>
  <w:style w:type="paragraph" w:styleId="Nadpis4">
    <w:name w:val="heading 4"/>
    <w:basedOn w:val="Normln"/>
    <w:next w:val="Normln"/>
    <w:link w:val="Nadpis4Char"/>
    <w:uiPriority w:val="9"/>
    <w:unhideWhenUsed/>
    <w:qFormat/>
    <w:rsid w:val="00C43EAC"/>
    <w:pPr>
      <w:keepNext/>
      <w:spacing w:before="240"/>
      <w:outlineLvl w:val="3"/>
    </w:pPr>
    <w:rPr>
      <w:rFonts w:ascii="Verdana" w:eastAsiaTheme="majorEastAsia" w:hAnsi="Verdana" w:cstheme="majorBidi"/>
      <w:iCs/>
      <w:color w:val="C00000"/>
    </w:rPr>
  </w:style>
  <w:style w:type="paragraph" w:styleId="Nadpis5">
    <w:name w:val="heading 5"/>
    <w:basedOn w:val="Normln"/>
    <w:next w:val="Normln"/>
    <w:link w:val="Nadpis5Char"/>
    <w:uiPriority w:val="9"/>
    <w:unhideWhenUsed/>
    <w:qFormat/>
    <w:rsid w:val="00C43EAC"/>
    <w:pPr>
      <w:keepNext/>
      <w:keepLines/>
      <w:spacing w:before="40" w:after="0"/>
      <w:outlineLvl w:val="4"/>
    </w:pPr>
    <w:rPr>
      <w:rFonts w:asciiTheme="majorHAnsi" w:eastAsiaTheme="majorEastAsia" w:hAnsiTheme="majorHAnsi" w:cstheme="majorBidi"/>
      <w:i/>
      <w:color w:val="C00000"/>
    </w:rPr>
  </w:style>
  <w:style w:type="paragraph" w:styleId="Nadpis6">
    <w:name w:val="heading 6"/>
    <w:basedOn w:val="Normln"/>
    <w:next w:val="Normln"/>
    <w:link w:val="Nadpis6Char"/>
    <w:uiPriority w:val="9"/>
    <w:semiHidden/>
    <w:unhideWhenUsed/>
    <w:qFormat/>
    <w:rsid w:val="00DE2D6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E2D6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E2D6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E2D6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D1609"/>
    <w:rPr>
      <w:rFonts w:ascii="Calibri" w:eastAsia="MS Mincho" w:hAnsi="Calibri" w:cs="Tahoma"/>
      <w:b/>
      <w:bCs/>
      <w:smallCaps/>
      <w:color w:val="C00000"/>
      <w:kern w:val="56"/>
      <w:sz w:val="40"/>
      <w:szCs w:val="32"/>
    </w:rPr>
  </w:style>
  <w:style w:type="paragraph" w:styleId="Nzev">
    <w:name w:val="Title"/>
    <w:basedOn w:val="Normln"/>
    <w:next w:val="Normln"/>
    <w:link w:val="NzevChar"/>
    <w:uiPriority w:val="10"/>
    <w:qFormat/>
    <w:rsid w:val="00500007"/>
    <w:pPr>
      <w:spacing w:before="4000" w:after="1000"/>
      <w:jc w:val="center"/>
    </w:pPr>
    <w:rPr>
      <w:b/>
      <w:bCs/>
      <w:color w:val="C00000"/>
      <w:sz w:val="60"/>
      <w:szCs w:val="60"/>
    </w:rPr>
  </w:style>
  <w:style w:type="paragraph" w:styleId="Obsah1">
    <w:name w:val="toc 1"/>
    <w:basedOn w:val="Normln"/>
    <w:next w:val="Normln"/>
    <w:autoRedefine/>
    <w:uiPriority w:val="39"/>
    <w:unhideWhenUsed/>
    <w:rsid w:val="00823690"/>
    <w:rPr>
      <w:b/>
    </w:rPr>
  </w:style>
  <w:style w:type="paragraph" w:styleId="Obsah2">
    <w:name w:val="toc 2"/>
    <w:basedOn w:val="Normln"/>
    <w:next w:val="Normln"/>
    <w:autoRedefine/>
    <w:uiPriority w:val="39"/>
    <w:unhideWhenUsed/>
    <w:rsid w:val="00823690"/>
    <w:pPr>
      <w:tabs>
        <w:tab w:val="left" w:pos="880"/>
        <w:tab w:val="right" w:leader="dot" w:pos="9628"/>
      </w:tabs>
      <w:ind w:left="284"/>
    </w:pPr>
  </w:style>
  <w:style w:type="paragraph" w:styleId="Obsah3">
    <w:name w:val="toc 3"/>
    <w:basedOn w:val="Normln"/>
    <w:next w:val="Normln"/>
    <w:autoRedefine/>
    <w:uiPriority w:val="39"/>
    <w:unhideWhenUsed/>
    <w:rsid w:val="00823690"/>
    <w:pPr>
      <w:tabs>
        <w:tab w:val="left" w:pos="1320"/>
        <w:tab w:val="right" w:leader="dot" w:pos="9628"/>
      </w:tabs>
      <w:ind w:left="567"/>
    </w:pPr>
  </w:style>
  <w:style w:type="character" w:customStyle="1" w:styleId="Heading2Char">
    <w:name w:val="Heading 2 Char"/>
    <w:basedOn w:val="Standardnpsmoodstavce"/>
    <w:uiPriority w:val="9"/>
    <w:semiHidden/>
    <w:rsid w:val="00936005"/>
    <w:rPr>
      <w:rFonts w:ascii="Verdana" w:eastAsiaTheme="majorEastAsia" w:hAnsi="Verdana" w:cstheme="majorBidi"/>
      <w:b/>
      <w:sz w:val="40"/>
      <w:szCs w:val="26"/>
    </w:rPr>
  </w:style>
  <w:style w:type="character" w:customStyle="1" w:styleId="Heading3Char">
    <w:name w:val="Heading 3 Char"/>
    <w:basedOn w:val="Standardnpsmoodstavce"/>
    <w:uiPriority w:val="9"/>
    <w:semiHidden/>
    <w:rsid w:val="00CA580B"/>
    <w:rPr>
      <w:rFonts w:asciiTheme="majorHAnsi" w:eastAsiaTheme="majorEastAsia" w:hAnsiTheme="majorHAnsi" w:cstheme="majorBidi"/>
      <w:color w:val="1F3763" w:themeColor="accent1" w:themeShade="7F"/>
      <w:sz w:val="24"/>
      <w:szCs w:val="24"/>
    </w:rPr>
  </w:style>
  <w:style w:type="character" w:customStyle="1" w:styleId="Nadpis3Char">
    <w:name w:val="Nadpis 3 Char"/>
    <w:link w:val="Nadpis3"/>
    <w:uiPriority w:val="9"/>
    <w:locked/>
    <w:rsid w:val="00AD1A88"/>
    <w:rPr>
      <w:rFonts w:ascii="Helvetica" w:hAnsi="Helvetica" w:cs="Segoe UI"/>
      <w:color w:val="C00000"/>
    </w:rPr>
  </w:style>
  <w:style w:type="paragraph" w:styleId="Zkladntext">
    <w:name w:val="Body Text"/>
    <w:basedOn w:val="Normln"/>
    <w:link w:val="ZkladntextChar"/>
    <w:uiPriority w:val="99"/>
    <w:semiHidden/>
    <w:unhideWhenUsed/>
    <w:rsid w:val="00CA580B"/>
  </w:style>
  <w:style w:type="character" w:customStyle="1" w:styleId="ZkladntextChar">
    <w:name w:val="Základní text Char"/>
    <w:basedOn w:val="Standardnpsmoodstavce"/>
    <w:link w:val="Zkladntext"/>
    <w:uiPriority w:val="99"/>
    <w:semiHidden/>
    <w:rsid w:val="00CA580B"/>
    <w:rPr>
      <w:rFonts w:ascii="Times New Roman" w:eastAsia="Calibri" w:hAnsi="Times New Roman" w:cs="Times New Roman"/>
      <w:sz w:val="24"/>
    </w:rPr>
  </w:style>
  <w:style w:type="character" w:customStyle="1" w:styleId="Nadpis2Char">
    <w:name w:val="Nadpis 2 Char"/>
    <w:link w:val="Nadpis2"/>
    <w:uiPriority w:val="9"/>
    <w:locked/>
    <w:rsid w:val="00224AEF"/>
    <w:rPr>
      <w:rFonts w:ascii="Calibri" w:hAnsi="Calibri" w:cs="Arial"/>
      <w:b/>
      <w:bCs/>
      <w:iCs/>
      <w:color w:val="C00000"/>
      <w:sz w:val="40"/>
      <w:szCs w:val="40"/>
    </w:rPr>
  </w:style>
  <w:style w:type="paragraph" w:styleId="Seznamobrzk">
    <w:name w:val="table of figures"/>
    <w:basedOn w:val="Normln"/>
    <w:next w:val="Normln"/>
    <w:uiPriority w:val="99"/>
    <w:unhideWhenUsed/>
    <w:rsid w:val="00823690"/>
    <w:pPr>
      <w:spacing w:before="60" w:after="60"/>
    </w:pPr>
    <w:rPr>
      <w:sz w:val="22"/>
    </w:rPr>
  </w:style>
  <w:style w:type="paragraph" w:styleId="Titulek">
    <w:name w:val="caption"/>
    <w:basedOn w:val="Normln"/>
    <w:next w:val="Normln"/>
    <w:autoRedefine/>
    <w:uiPriority w:val="10"/>
    <w:qFormat/>
    <w:rsid w:val="00485136"/>
    <w:pPr>
      <w:keepNext/>
      <w:spacing w:before="240" w:after="0" w:line="360" w:lineRule="auto"/>
    </w:pPr>
    <w:rPr>
      <w:rFonts w:asciiTheme="majorHAnsi" w:hAnsiTheme="majorHAnsi"/>
      <w:bCs/>
      <w:color w:val="C00000"/>
      <w:sz w:val="20"/>
      <w:szCs w:val="20"/>
    </w:rPr>
  </w:style>
  <w:style w:type="character" w:customStyle="1" w:styleId="Nadpis4Char">
    <w:name w:val="Nadpis 4 Char"/>
    <w:basedOn w:val="Standardnpsmoodstavce"/>
    <w:link w:val="Nadpis4"/>
    <w:uiPriority w:val="9"/>
    <w:rsid w:val="00C43EAC"/>
    <w:rPr>
      <w:rFonts w:ascii="Verdana" w:eastAsiaTheme="majorEastAsia" w:hAnsi="Verdana" w:cstheme="majorBidi"/>
      <w:iCs/>
      <w:color w:val="C00000"/>
      <w:sz w:val="24"/>
    </w:rPr>
  </w:style>
  <w:style w:type="character" w:customStyle="1" w:styleId="NzevChar">
    <w:name w:val="Název Char"/>
    <w:basedOn w:val="Standardnpsmoodstavce"/>
    <w:link w:val="Nzev"/>
    <w:uiPriority w:val="10"/>
    <w:rsid w:val="00500007"/>
    <w:rPr>
      <w:rFonts w:ascii="Calibri Light" w:hAnsi="Calibri Light"/>
      <w:b/>
      <w:bCs/>
      <w:color w:val="C00000"/>
      <w:sz w:val="60"/>
      <w:szCs w:val="60"/>
    </w:rPr>
  </w:style>
  <w:style w:type="paragraph" w:styleId="Zhlav">
    <w:name w:val="header"/>
    <w:link w:val="ZhlavChar"/>
    <w:uiPriority w:val="99"/>
    <w:unhideWhenUsed/>
    <w:rsid w:val="00AF5F67"/>
    <w:pPr>
      <w:tabs>
        <w:tab w:val="center" w:pos="4536"/>
        <w:tab w:val="right" w:pos="9072"/>
      </w:tabs>
      <w:spacing w:after="0"/>
    </w:pPr>
    <w:rPr>
      <w:rFonts w:ascii="Calibri Light" w:hAnsi="Calibri Light"/>
      <w:sz w:val="24"/>
    </w:rPr>
  </w:style>
  <w:style w:type="character" w:customStyle="1" w:styleId="ZhlavChar">
    <w:name w:val="Záhlaví Char"/>
    <w:basedOn w:val="Standardnpsmoodstavce"/>
    <w:link w:val="Zhlav"/>
    <w:uiPriority w:val="99"/>
    <w:rsid w:val="00AF5F67"/>
    <w:rPr>
      <w:rFonts w:ascii="Calibri Light" w:hAnsi="Calibri Light"/>
      <w:sz w:val="24"/>
    </w:rPr>
  </w:style>
  <w:style w:type="paragraph" w:styleId="Zpat">
    <w:name w:val="footer"/>
    <w:basedOn w:val="Normln"/>
    <w:link w:val="ZpatChar"/>
    <w:uiPriority w:val="99"/>
    <w:unhideWhenUsed/>
    <w:rsid w:val="00333B96"/>
    <w:pPr>
      <w:tabs>
        <w:tab w:val="center" w:pos="4536"/>
        <w:tab w:val="right" w:pos="9072"/>
      </w:tabs>
      <w:spacing w:before="0" w:after="0"/>
    </w:pPr>
  </w:style>
  <w:style w:type="character" w:customStyle="1" w:styleId="ZpatChar">
    <w:name w:val="Zápatí Char"/>
    <w:basedOn w:val="Standardnpsmoodstavce"/>
    <w:link w:val="Zpat"/>
    <w:uiPriority w:val="99"/>
    <w:rsid w:val="00333B96"/>
    <w:rPr>
      <w:rFonts w:ascii="Times New Roman" w:hAnsi="Times New Roman"/>
      <w:sz w:val="24"/>
    </w:rPr>
  </w:style>
  <w:style w:type="table" w:styleId="Mkatabulky">
    <w:name w:val="Table Grid"/>
    <w:basedOn w:val="Normlntabulka"/>
    <w:uiPriority w:val="39"/>
    <w:rsid w:val="002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namka">
    <w:name w:val="Poznamka"/>
    <w:basedOn w:val="Normln"/>
    <w:autoRedefine/>
    <w:uiPriority w:val="9"/>
    <w:qFormat/>
    <w:rsid w:val="000C2CBE"/>
    <w:rPr>
      <w:i/>
      <w:sz w:val="20"/>
    </w:rPr>
  </w:style>
  <w:style w:type="table" w:customStyle="1" w:styleId="Vlastn">
    <w:name w:val="Vlastní"/>
    <w:basedOn w:val="Normlntabulka"/>
    <w:uiPriority w:val="99"/>
    <w:rsid w:val="00D9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heme="minorHAnsi" w:hAnsiTheme="minorHAnsi"/>
        <w:b/>
        <w:color w:val="C00000"/>
        <w:sz w:val="20"/>
      </w:rPr>
      <w:tblPr/>
      <w:trPr>
        <w:cantSplit/>
        <w:tblHeader/>
      </w:trPr>
      <w:tcPr>
        <w:tcBorders>
          <w:bottom w:val="nil"/>
        </w:tcBorders>
        <w:shd w:val="clear" w:color="auto" w:fill="D0CECE" w:themeFill="background2" w:themeFillShade="E6"/>
      </w:tcPr>
    </w:tblStylePr>
  </w:style>
  <w:style w:type="character" w:styleId="Hypertextovodkaz">
    <w:name w:val="Hyperlink"/>
    <w:basedOn w:val="Standardnpsmoodstavce"/>
    <w:uiPriority w:val="99"/>
    <w:unhideWhenUsed/>
    <w:rsid w:val="00877C51"/>
    <w:rPr>
      <w:color w:val="0563C1" w:themeColor="hyperlink"/>
      <w:u w:val="single"/>
    </w:rPr>
  </w:style>
  <w:style w:type="character" w:customStyle="1" w:styleId="Nadpis5Char">
    <w:name w:val="Nadpis 5 Char"/>
    <w:basedOn w:val="Standardnpsmoodstavce"/>
    <w:link w:val="Nadpis5"/>
    <w:uiPriority w:val="9"/>
    <w:rsid w:val="00C43EAC"/>
    <w:rPr>
      <w:rFonts w:asciiTheme="majorHAnsi" w:eastAsiaTheme="majorEastAsia" w:hAnsiTheme="majorHAnsi" w:cstheme="majorBidi"/>
      <w:i/>
      <w:color w:val="C00000"/>
      <w:sz w:val="24"/>
    </w:rPr>
  </w:style>
  <w:style w:type="character" w:customStyle="1" w:styleId="Nadpis6Char">
    <w:name w:val="Nadpis 6 Char"/>
    <w:basedOn w:val="Standardnpsmoodstavce"/>
    <w:link w:val="Nadpis6"/>
    <w:uiPriority w:val="9"/>
    <w:semiHidden/>
    <w:rsid w:val="00DE2D6D"/>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DE2D6D"/>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DE2D6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E2D6D"/>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FD65B9"/>
    <w:rPr>
      <w:color w:val="808080"/>
    </w:rPr>
  </w:style>
  <w:style w:type="paragraph" w:styleId="Odstavecseseznamem">
    <w:name w:val="List Paragraph"/>
    <w:basedOn w:val="Normln"/>
    <w:autoRedefine/>
    <w:uiPriority w:val="34"/>
    <w:qFormat/>
    <w:rsid w:val="00A029BE"/>
    <w:pPr>
      <w:numPr>
        <w:numId w:val="17"/>
      </w:numPr>
      <w:shd w:val="clear" w:color="auto" w:fill="FFFFFF"/>
      <w:spacing w:before="100" w:beforeAutospacing="1" w:after="100" w:afterAutospacing="1" w:line="360" w:lineRule="auto"/>
      <w:contextualSpacing/>
    </w:pPr>
    <w:rPr>
      <w:rFonts w:cstheme="majorHAnsi"/>
      <w:bCs/>
      <w:shd w:val="clear" w:color="auto" w:fill="FFFFFF"/>
    </w:rPr>
  </w:style>
  <w:style w:type="character" w:styleId="Zdraznnintenzivn">
    <w:name w:val="Intense Emphasis"/>
    <w:basedOn w:val="Standardnpsmoodstavce"/>
    <w:uiPriority w:val="21"/>
    <w:qFormat/>
    <w:rsid w:val="00AC2E6F"/>
    <w:rPr>
      <w:i/>
      <w:iCs/>
      <w:color w:val="C00000"/>
    </w:rPr>
  </w:style>
  <w:style w:type="character" w:customStyle="1" w:styleId="Nevyeenzmnka1">
    <w:name w:val="Nevyřešená zmínka1"/>
    <w:basedOn w:val="Standardnpsmoodstavce"/>
    <w:uiPriority w:val="99"/>
    <w:semiHidden/>
    <w:unhideWhenUsed/>
    <w:rsid w:val="00956FAA"/>
    <w:rPr>
      <w:color w:val="605E5C"/>
      <w:shd w:val="clear" w:color="auto" w:fill="E1DFDD"/>
    </w:rPr>
  </w:style>
  <w:style w:type="paragraph" w:styleId="Podnadpis">
    <w:name w:val="Subtitle"/>
    <w:basedOn w:val="Normln"/>
    <w:next w:val="Normln"/>
    <w:link w:val="PodnadpisChar"/>
    <w:uiPriority w:val="11"/>
    <w:qFormat/>
    <w:rsid w:val="00826482"/>
    <w:pPr>
      <w:numPr>
        <w:ilvl w:val="1"/>
      </w:numPr>
      <w:spacing w:after="160"/>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826482"/>
    <w:rPr>
      <w:rFonts w:eastAsiaTheme="minorEastAsia"/>
      <w:color w:val="5A5A5A" w:themeColor="text1" w:themeTint="A5"/>
      <w:spacing w:val="15"/>
    </w:rPr>
  </w:style>
  <w:style w:type="character" w:styleId="Odkaznakoment">
    <w:name w:val="annotation reference"/>
    <w:basedOn w:val="Standardnpsmoodstavce"/>
    <w:uiPriority w:val="99"/>
    <w:semiHidden/>
    <w:unhideWhenUsed/>
    <w:rsid w:val="006D623A"/>
    <w:rPr>
      <w:sz w:val="16"/>
      <w:szCs w:val="16"/>
    </w:rPr>
  </w:style>
  <w:style w:type="paragraph" w:styleId="Textkomente">
    <w:name w:val="annotation text"/>
    <w:basedOn w:val="Normln"/>
    <w:link w:val="TextkomenteChar"/>
    <w:uiPriority w:val="99"/>
    <w:unhideWhenUsed/>
    <w:rsid w:val="006D623A"/>
    <w:rPr>
      <w:sz w:val="20"/>
      <w:szCs w:val="20"/>
    </w:rPr>
  </w:style>
  <w:style w:type="character" w:customStyle="1" w:styleId="TextkomenteChar">
    <w:name w:val="Text komentáře Char"/>
    <w:basedOn w:val="Standardnpsmoodstavce"/>
    <w:link w:val="Textkomente"/>
    <w:uiPriority w:val="99"/>
    <w:rsid w:val="006D623A"/>
    <w:rPr>
      <w:sz w:val="20"/>
      <w:szCs w:val="20"/>
    </w:rPr>
  </w:style>
  <w:style w:type="paragraph" w:styleId="Pedmtkomente">
    <w:name w:val="annotation subject"/>
    <w:basedOn w:val="Textkomente"/>
    <w:next w:val="Textkomente"/>
    <w:link w:val="PedmtkomenteChar"/>
    <w:uiPriority w:val="99"/>
    <w:semiHidden/>
    <w:unhideWhenUsed/>
    <w:rsid w:val="006D623A"/>
    <w:rPr>
      <w:b/>
      <w:bCs/>
    </w:rPr>
  </w:style>
  <w:style w:type="character" w:customStyle="1" w:styleId="PedmtkomenteChar">
    <w:name w:val="Předmět komentáře Char"/>
    <w:basedOn w:val="TextkomenteChar"/>
    <w:link w:val="Pedmtkomente"/>
    <w:uiPriority w:val="99"/>
    <w:semiHidden/>
    <w:rsid w:val="006D623A"/>
    <w:rPr>
      <w:b/>
      <w:bCs/>
      <w:sz w:val="20"/>
      <w:szCs w:val="20"/>
    </w:rPr>
  </w:style>
  <w:style w:type="paragraph" w:styleId="Textbubliny">
    <w:name w:val="Balloon Text"/>
    <w:basedOn w:val="Normln"/>
    <w:link w:val="TextbublinyChar"/>
    <w:uiPriority w:val="99"/>
    <w:semiHidden/>
    <w:unhideWhenUsed/>
    <w:rsid w:val="006D623A"/>
    <w:pPr>
      <w:spacing w:before="0" w:after="0"/>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6D623A"/>
    <w:rPr>
      <w:rFonts w:ascii="Times New Roman" w:hAnsi="Times New Roman" w:cs="Times New Roman"/>
      <w:sz w:val="18"/>
      <w:szCs w:val="18"/>
    </w:rPr>
  </w:style>
  <w:style w:type="paragraph" w:styleId="Vrazncitt">
    <w:name w:val="Intense Quote"/>
    <w:basedOn w:val="Normln"/>
    <w:next w:val="Normln"/>
    <w:link w:val="VrazncittChar"/>
    <w:uiPriority w:val="30"/>
    <w:qFormat/>
    <w:rsid w:val="007F07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7F07B2"/>
    <w:rPr>
      <w:i/>
      <w:iCs/>
      <w:color w:val="4472C4" w:themeColor="accent1"/>
      <w:sz w:val="24"/>
    </w:rPr>
  </w:style>
  <w:style w:type="character" w:styleId="Zdraznn">
    <w:name w:val="Emphasis"/>
    <w:basedOn w:val="Standardnpsmoodstavce"/>
    <w:uiPriority w:val="20"/>
    <w:qFormat/>
    <w:rsid w:val="00A3483A"/>
    <w:rPr>
      <w:i/>
      <w:iCs/>
    </w:rPr>
  </w:style>
  <w:style w:type="character" w:styleId="Siln">
    <w:name w:val="Strong"/>
    <w:basedOn w:val="Standardnpsmoodstavce"/>
    <w:uiPriority w:val="22"/>
    <w:qFormat/>
    <w:rsid w:val="00CD4607"/>
    <w:rPr>
      <w:b/>
      <w:bCs/>
    </w:rPr>
  </w:style>
  <w:style w:type="character" w:styleId="Sledovanodkaz">
    <w:name w:val="FollowedHyperlink"/>
    <w:basedOn w:val="Standardnpsmoodstavce"/>
    <w:uiPriority w:val="99"/>
    <w:semiHidden/>
    <w:unhideWhenUsed/>
    <w:rsid w:val="008066F9"/>
    <w:rPr>
      <w:color w:val="954F72" w:themeColor="followedHyperlink"/>
      <w:u w:val="single"/>
    </w:rPr>
  </w:style>
  <w:style w:type="paragraph" w:styleId="Normlnweb">
    <w:name w:val="Normal (Web)"/>
    <w:basedOn w:val="Normln"/>
    <w:uiPriority w:val="99"/>
    <w:unhideWhenUsed/>
    <w:rsid w:val="00BD1C10"/>
    <w:pPr>
      <w:spacing w:before="100" w:beforeAutospacing="1" w:after="100" w:afterAutospacing="1"/>
    </w:pPr>
    <w:rPr>
      <w:rFonts w:ascii="Times New Roman" w:eastAsia="Times New Roman" w:hAnsi="Times New Roman" w:cs="Times New Roman"/>
      <w:szCs w:val="24"/>
      <w:lang w:eastAsia="cs-CZ"/>
    </w:rPr>
  </w:style>
  <w:style w:type="paragraph" w:customStyle="1" w:styleId="Default">
    <w:name w:val="Default"/>
    <w:rsid w:val="006013D4"/>
    <w:pPr>
      <w:autoSpaceDE w:val="0"/>
      <w:autoSpaceDN w:val="0"/>
      <w:adjustRightInd w:val="0"/>
      <w:spacing w:after="0" w:line="240" w:lineRule="auto"/>
    </w:pPr>
    <w:rPr>
      <w:rFonts w:ascii="Calibri" w:hAnsi="Calibri" w:cs="Calibri"/>
      <w:color w:val="000000"/>
      <w:sz w:val="24"/>
      <w:szCs w:val="24"/>
    </w:rPr>
  </w:style>
  <w:style w:type="character" w:customStyle="1" w:styleId="atmention">
    <w:name w:val="atmention"/>
    <w:basedOn w:val="Standardnpsmoodstavce"/>
    <w:rsid w:val="00EC66F9"/>
  </w:style>
  <w:style w:type="table" w:customStyle="1" w:styleId="TableNormal">
    <w:name w:val="Table Normal"/>
    <w:rsid w:val="005B39C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table" w:styleId="Prosttabulka3">
    <w:name w:val="Plain Table 3"/>
    <w:basedOn w:val="Normlntabulka"/>
    <w:uiPriority w:val="43"/>
    <w:rsid w:val="005B39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vtltabulkasmkou1zvraznn2">
    <w:name w:val="Grid Table 1 Light Accent 2"/>
    <w:basedOn w:val="Normlntabulka"/>
    <w:uiPriority w:val="46"/>
    <w:rsid w:val="005B39C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Odkazintenzivn">
    <w:name w:val="Intense Reference"/>
    <w:basedOn w:val="Standardnpsmoodstavce"/>
    <w:uiPriority w:val="32"/>
    <w:qFormat/>
    <w:rsid w:val="00EB6CEC"/>
    <w:rPr>
      <w:b/>
      <w:bCs/>
      <w:smallCaps/>
      <w:color w:val="4472C4" w:themeColor="accent1"/>
      <w:spacing w:val="5"/>
    </w:rPr>
  </w:style>
  <w:style w:type="character" w:customStyle="1" w:styleId="normaltextrun">
    <w:name w:val="normaltextrun"/>
    <w:basedOn w:val="Standardnpsmoodstavce"/>
    <w:rsid w:val="001B4A41"/>
  </w:style>
  <w:style w:type="character" w:customStyle="1" w:styleId="eop">
    <w:name w:val="eop"/>
    <w:basedOn w:val="Standardnpsmoodstavce"/>
    <w:rsid w:val="001B4A41"/>
  </w:style>
  <w:style w:type="paragraph" w:customStyle="1" w:styleId="paragraph">
    <w:name w:val="paragraph"/>
    <w:basedOn w:val="Normln"/>
    <w:rsid w:val="001B4A41"/>
    <w:pPr>
      <w:spacing w:before="100" w:beforeAutospacing="1" w:after="100" w:afterAutospacing="1"/>
    </w:pPr>
    <w:rPr>
      <w:rFonts w:ascii="Times New Roman" w:eastAsia="Times New Roman" w:hAnsi="Times New Roman" w:cs="Times New Roman"/>
      <w:color w:val="auto"/>
      <w:szCs w:val="24"/>
      <w:lang w:eastAsia="cs-CZ"/>
    </w:rPr>
  </w:style>
  <w:style w:type="paragraph" w:styleId="Bezmezer">
    <w:name w:val="No Spacing"/>
    <w:uiPriority w:val="1"/>
    <w:qFormat/>
    <w:rsid w:val="001B4A41"/>
    <w:pPr>
      <w:spacing w:after="0" w:line="240" w:lineRule="auto"/>
    </w:pPr>
    <w:rPr>
      <w:rFonts w:ascii="Calibri Light" w:hAnsi="Calibri Light"/>
      <w:color w:val="3B3838" w:themeColor="background2" w:themeShade="40"/>
      <w:sz w:val="24"/>
    </w:rPr>
  </w:style>
  <w:style w:type="paragraph" w:styleId="Revize">
    <w:name w:val="Revision"/>
    <w:hidden/>
    <w:uiPriority w:val="99"/>
    <w:semiHidden/>
    <w:rsid w:val="001F66CB"/>
    <w:pPr>
      <w:spacing w:after="0" w:line="240" w:lineRule="auto"/>
    </w:pPr>
    <w:rPr>
      <w:rFonts w:ascii="Calibri Light" w:hAnsi="Calibri Light"/>
      <w:color w:val="3B3838" w:themeColor="background2" w:themeShade="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4181">
      <w:bodyDiv w:val="1"/>
      <w:marLeft w:val="0"/>
      <w:marRight w:val="0"/>
      <w:marTop w:val="0"/>
      <w:marBottom w:val="0"/>
      <w:divBdr>
        <w:top w:val="none" w:sz="0" w:space="0" w:color="auto"/>
        <w:left w:val="none" w:sz="0" w:space="0" w:color="auto"/>
        <w:bottom w:val="none" w:sz="0" w:space="0" w:color="auto"/>
        <w:right w:val="none" w:sz="0" w:space="0" w:color="auto"/>
      </w:divBdr>
    </w:div>
    <w:div w:id="52431045">
      <w:bodyDiv w:val="1"/>
      <w:marLeft w:val="0"/>
      <w:marRight w:val="0"/>
      <w:marTop w:val="0"/>
      <w:marBottom w:val="0"/>
      <w:divBdr>
        <w:top w:val="none" w:sz="0" w:space="0" w:color="auto"/>
        <w:left w:val="none" w:sz="0" w:space="0" w:color="auto"/>
        <w:bottom w:val="none" w:sz="0" w:space="0" w:color="auto"/>
        <w:right w:val="none" w:sz="0" w:space="0" w:color="auto"/>
      </w:divBdr>
    </w:div>
    <w:div w:id="219874592">
      <w:bodyDiv w:val="1"/>
      <w:marLeft w:val="0"/>
      <w:marRight w:val="0"/>
      <w:marTop w:val="0"/>
      <w:marBottom w:val="0"/>
      <w:divBdr>
        <w:top w:val="none" w:sz="0" w:space="0" w:color="auto"/>
        <w:left w:val="none" w:sz="0" w:space="0" w:color="auto"/>
        <w:bottom w:val="none" w:sz="0" w:space="0" w:color="auto"/>
        <w:right w:val="none" w:sz="0" w:space="0" w:color="auto"/>
      </w:divBdr>
    </w:div>
    <w:div w:id="224877612">
      <w:bodyDiv w:val="1"/>
      <w:marLeft w:val="0"/>
      <w:marRight w:val="0"/>
      <w:marTop w:val="0"/>
      <w:marBottom w:val="0"/>
      <w:divBdr>
        <w:top w:val="none" w:sz="0" w:space="0" w:color="auto"/>
        <w:left w:val="none" w:sz="0" w:space="0" w:color="auto"/>
        <w:bottom w:val="none" w:sz="0" w:space="0" w:color="auto"/>
        <w:right w:val="none" w:sz="0" w:space="0" w:color="auto"/>
      </w:divBdr>
    </w:div>
    <w:div w:id="229387830">
      <w:bodyDiv w:val="1"/>
      <w:marLeft w:val="0"/>
      <w:marRight w:val="0"/>
      <w:marTop w:val="0"/>
      <w:marBottom w:val="0"/>
      <w:divBdr>
        <w:top w:val="none" w:sz="0" w:space="0" w:color="auto"/>
        <w:left w:val="none" w:sz="0" w:space="0" w:color="auto"/>
        <w:bottom w:val="none" w:sz="0" w:space="0" w:color="auto"/>
        <w:right w:val="none" w:sz="0" w:space="0" w:color="auto"/>
      </w:divBdr>
    </w:div>
    <w:div w:id="277373062">
      <w:bodyDiv w:val="1"/>
      <w:marLeft w:val="0"/>
      <w:marRight w:val="0"/>
      <w:marTop w:val="0"/>
      <w:marBottom w:val="0"/>
      <w:divBdr>
        <w:top w:val="none" w:sz="0" w:space="0" w:color="auto"/>
        <w:left w:val="none" w:sz="0" w:space="0" w:color="auto"/>
        <w:bottom w:val="none" w:sz="0" w:space="0" w:color="auto"/>
        <w:right w:val="none" w:sz="0" w:space="0" w:color="auto"/>
      </w:divBdr>
    </w:div>
    <w:div w:id="280191754">
      <w:bodyDiv w:val="1"/>
      <w:marLeft w:val="0"/>
      <w:marRight w:val="0"/>
      <w:marTop w:val="0"/>
      <w:marBottom w:val="0"/>
      <w:divBdr>
        <w:top w:val="none" w:sz="0" w:space="0" w:color="auto"/>
        <w:left w:val="none" w:sz="0" w:space="0" w:color="auto"/>
        <w:bottom w:val="none" w:sz="0" w:space="0" w:color="auto"/>
        <w:right w:val="none" w:sz="0" w:space="0" w:color="auto"/>
      </w:divBdr>
    </w:div>
    <w:div w:id="417216359">
      <w:bodyDiv w:val="1"/>
      <w:marLeft w:val="0"/>
      <w:marRight w:val="0"/>
      <w:marTop w:val="0"/>
      <w:marBottom w:val="0"/>
      <w:divBdr>
        <w:top w:val="none" w:sz="0" w:space="0" w:color="auto"/>
        <w:left w:val="none" w:sz="0" w:space="0" w:color="auto"/>
        <w:bottom w:val="none" w:sz="0" w:space="0" w:color="auto"/>
        <w:right w:val="none" w:sz="0" w:space="0" w:color="auto"/>
      </w:divBdr>
    </w:div>
    <w:div w:id="463037654">
      <w:bodyDiv w:val="1"/>
      <w:marLeft w:val="0"/>
      <w:marRight w:val="0"/>
      <w:marTop w:val="0"/>
      <w:marBottom w:val="0"/>
      <w:divBdr>
        <w:top w:val="none" w:sz="0" w:space="0" w:color="auto"/>
        <w:left w:val="none" w:sz="0" w:space="0" w:color="auto"/>
        <w:bottom w:val="none" w:sz="0" w:space="0" w:color="auto"/>
        <w:right w:val="none" w:sz="0" w:space="0" w:color="auto"/>
      </w:divBdr>
      <w:divsChild>
        <w:div w:id="400177846">
          <w:marLeft w:val="0"/>
          <w:marRight w:val="0"/>
          <w:marTop w:val="0"/>
          <w:marBottom w:val="0"/>
          <w:divBdr>
            <w:top w:val="none" w:sz="0" w:space="0" w:color="auto"/>
            <w:left w:val="none" w:sz="0" w:space="0" w:color="auto"/>
            <w:bottom w:val="none" w:sz="0" w:space="0" w:color="auto"/>
            <w:right w:val="none" w:sz="0" w:space="0" w:color="auto"/>
          </w:divBdr>
        </w:div>
        <w:div w:id="459690277">
          <w:marLeft w:val="0"/>
          <w:marRight w:val="0"/>
          <w:marTop w:val="0"/>
          <w:marBottom w:val="0"/>
          <w:divBdr>
            <w:top w:val="none" w:sz="0" w:space="0" w:color="auto"/>
            <w:left w:val="none" w:sz="0" w:space="0" w:color="auto"/>
            <w:bottom w:val="none" w:sz="0" w:space="0" w:color="auto"/>
            <w:right w:val="none" w:sz="0" w:space="0" w:color="auto"/>
          </w:divBdr>
        </w:div>
        <w:div w:id="1613396301">
          <w:marLeft w:val="0"/>
          <w:marRight w:val="0"/>
          <w:marTop w:val="0"/>
          <w:marBottom w:val="0"/>
          <w:divBdr>
            <w:top w:val="none" w:sz="0" w:space="0" w:color="auto"/>
            <w:left w:val="none" w:sz="0" w:space="0" w:color="auto"/>
            <w:bottom w:val="none" w:sz="0" w:space="0" w:color="auto"/>
            <w:right w:val="none" w:sz="0" w:space="0" w:color="auto"/>
          </w:divBdr>
        </w:div>
      </w:divsChild>
    </w:div>
    <w:div w:id="527374887">
      <w:bodyDiv w:val="1"/>
      <w:marLeft w:val="0"/>
      <w:marRight w:val="0"/>
      <w:marTop w:val="0"/>
      <w:marBottom w:val="0"/>
      <w:divBdr>
        <w:top w:val="none" w:sz="0" w:space="0" w:color="auto"/>
        <w:left w:val="none" w:sz="0" w:space="0" w:color="auto"/>
        <w:bottom w:val="none" w:sz="0" w:space="0" w:color="auto"/>
        <w:right w:val="none" w:sz="0" w:space="0" w:color="auto"/>
      </w:divBdr>
    </w:div>
    <w:div w:id="562717792">
      <w:bodyDiv w:val="1"/>
      <w:marLeft w:val="0"/>
      <w:marRight w:val="0"/>
      <w:marTop w:val="0"/>
      <w:marBottom w:val="0"/>
      <w:divBdr>
        <w:top w:val="none" w:sz="0" w:space="0" w:color="auto"/>
        <w:left w:val="none" w:sz="0" w:space="0" w:color="auto"/>
        <w:bottom w:val="none" w:sz="0" w:space="0" w:color="auto"/>
        <w:right w:val="none" w:sz="0" w:space="0" w:color="auto"/>
      </w:divBdr>
    </w:div>
    <w:div w:id="609582144">
      <w:bodyDiv w:val="1"/>
      <w:marLeft w:val="0"/>
      <w:marRight w:val="0"/>
      <w:marTop w:val="0"/>
      <w:marBottom w:val="0"/>
      <w:divBdr>
        <w:top w:val="none" w:sz="0" w:space="0" w:color="auto"/>
        <w:left w:val="none" w:sz="0" w:space="0" w:color="auto"/>
        <w:bottom w:val="none" w:sz="0" w:space="0" w:color="auto"/>
        <w:right w:val="none" w:sz="0" w:space="0" w:color="auto"/>
      </w:divBdr>
    </w:div>
    <w:div w:id="743651126">
      <w:bodyDiv w:val="1"/>
      <w:marLeft w:val="0"/>
      <w:marRight w:val="0"/>
      <w:marTop w:val="0"/>
      <w:marBottom w:val="0"/>
      <w:divBdr>
        <w:top w:val="none" w:sz="0" w:space="0" w:color="auto"/>
        <w:left w:val="none" w:sz="0" w:space="0" w:color="auto"/>
        <w:bottom w:val="none" w:sz="0" w:space="0" w:color="auto"/>
        <w:right w:val="none" w:sz="0" w:space="0" w:color="auto"/>
      </w:divBdr>
      <w:divsChild>
        <w:div w:id="1510291871">
          <w:marLeft w:val="0"/>
          <w:marRight w:val="0"/>
          <w:marTop w:val="480"/>
          <w:marBottom w:val="0"/>
          <w:divBdr>
            <w:top w:val="none" w:sz="0" w:space="0" w:color="auto"/>
            <w:left w:val="none" w:sz="0" w:space="0" w:color="auto"/>
            <w:bottom w:val="none" w:sz="0" w:space="0" w:color="auto"/>
            <w:right w:val="none" w:sz="0" w:space="0" w:color="auto"/>
          </w:divBdr>
        </w:div>
      </w:divsChild>
    </w:div>
    <w:div w:id="905802223">
      <w:bodyDiv w:val="1"/>
      <w:marLeft w:val="0"/>
      <w:marRight w:val="0"/>
      <w:marTop w:val="0"/>
      <w:marBottom w:val="0"/>
      <w:divBdr>
        <w:top w:val="none" w:sz="0" w:space="0" w:color="auto"/>
        <w:left w:val="none" w:sz="0" w:space="0" w:color="auto"/>
        <w:bottom w:val="none" w:sz="0" w:space="0" w:color="auto"/>
        <w:right w:val="none" w:sz="0" w:space="0" w:color="auto"/>
      </w:divBdr>
      <w:divsChild>
        <w:div w:id="1623075104">
          <w:marLeft w:val="0"/>
          <w:marRight w:val="0"/>
          <w:marTop w:val="0"/>
          <w:marBottom w:val="0"/>
          <w:divBdr>
            <w:top w:val="none" w:sz="0" w:space="0" w:color="auto"/>
            <w:left w:val="none" w:sz="0" w:space="0" w:color="auto"/>
            <w:bottom w:val="none" w:sz="0" w:space="0" w:color="auto"/>
            <w:right w:val="none" w:sz="0" w:space="0" w:color="auto"/>
          </w:divBdr>
        </w:div>
        <w:div w:id="1048266725">
          <w:marLeft w:val="0"/>
          <w:marRight w:val="0"/>
          <w:marTop w:val="0"/>
          <w:marBottom w:val="0"/>
          <w:divBdr>
            <w:top w:val="none" w:sz="0" w:space="0" w:color="auto"/>
            <w:left w:val="none" w:sz="0" w:space="0" w:color="auto"/>
            <w:bottom w:val="none" w:sz="0" w:space="0" w:color="auto"/>
            <w:right w:val="none" w:sz="0" w:space="0" w:color="auto"/>
          </w:divBdr>
        </w:div>
        <w:div w:id="1006202439">
          <w:marLeft w:val="0"/>
          <w:marRight w:val="0"/>
          <w:marTop w:val="0"/>
          <w:marBottom w:val="0"/>
          <w:divBdr>
            <w:top w:val="none" w:sz="0" w:space="0" w:color="auto"/>
            <w:left w:val="none" w:sz="0" w:space="0" w:color="auto"/>
            <w:bottom w:val="none" w:sz="0" w:space="0" w:color="auto"/>
            <w:right w:val="none" w:sz="0" w:space="0" w:color="auto"/>
          </w:divBdr>
        </w:div>
        <w:div w:id="833839393">
          <w:marLeft w:val="0"/>
          <w:marRight w:val="0"/>
          <w:marTop w:val="0"/>
          <w:marBottom w:val="0"/>
          <w:divBdr>
            <w:top w:val="none" w:sz="0" w:space="0" w:color="auto"/>
            <w:left w:val="none" w:sz="0" w:space="0" w:color="auto"/>
            <w:bottom w:val="none" w:sz="0" w:space="0" w:color="auto"/>
            <w:right w:val="none" w:sz="0" w:space="0" w:color="auto"/>
          </w:divBdr>
        </w:div>
        <w:div w:id="1533492333">
          <w:marLeft w:val="0"/>
          <w:marRight w:val="0"/>
          <w:marTop w:val="0"/>
          <w:marBottom w:val="0"/>
          <w:divBdr>
            <w:top w:val="none" w:sz="0" w:space="0" w:color="auto"/>
            <w:left w:val="none" w:sz="0" w:space="0" w:color="auto"/>
            <w:bottom w:val="none" w:sz="0" w:space="0" w:color="auto"/>
            <w:right w:val="none" w:sz="0" w:space="0" w:color="auto"/>
          </w:divBdr>
        </w:div>
        <w:div w:id="770322179">
          <w:marLeft w:val="0"/>
          <w:marRight w:val="0"/>
          <w:marTop w:val="0"/>
          <w:marBottom w:val="0"/>
          <w:divBdr>
            <w:top w:val="none" w:sz="0" w:space="0" w:color="auto"/>
            <w:left w:val="none" w:sz="0" w:space="0" w:color="auto"/>
            <w:bottom w:val="none" w:sz="0" w:space="0" w:color="auto"/>
            <w:right w:val="none" w:sz="0" w:space="0" w:color="auto"/>
          </w:divBdr>
        </w:div>
        <w:div w:id="269436168">
          <w:marLeft w:val="0"/>
          <w:marRight w:val="0"/>
          <w:marTop w:val="0"/>
          <w:marBottom w:val="0"/>
          <w:divBdr>
            <w:top w:val="none" w:sz="0" w:space="0" w:color="auto"/>
            <w:left w:val="none" w:sz="0" w:space="0" w:color="auto"/>
            <w:bottom w:val="none" w:sz="0" w:space="0" w:color="auto"/>
            <w:right w:val="none" w:sz="0" w:space="0" w:color="auto"/>
          </w:divBdr>
        </w:div>
        <w:div w:id="1800104701">
          <w:marLeft w:val="0"/>
          <w:marRight w:val="0"/>
          <w:marTop w:val="0"/>
          <w:marBottom w:val="0"/>
          <w:divBdr>
            <w:top w:val="none" w:sz="0" w:space="0" w:color="auto"/>
            <w:left w:val="none" w:sz="0" w:space="0" w:color="auto"/>
            <w:bottom w:val="none" w:sz="0" w:space="0" w:color="auto"/>
            <w:right w:val="none" w:sz="0" w:space="0" w:color="auto"/>
          </w:divBdr>
        </w:div>
        <w:div w:id="418601082">
          <w:marLeft w:val="0"/>
          <w:marRight w:val="0"/>
          <w:marTop w:val="0"/>
          <w:marBottom w:val="0"/>
          <w:divBdr>
            <w:top w:val="none" w:sz="0" w:space="0" w:color="auto"/>
            <w:left w:val="none" w:sz="0" w:space="0" w:color="auto"/>
            <w:bottom w:val="none" w:sz="0" w:space="0" w:color="auto"/>
            <w:right w:val="none" w:sz="0" w:space="0" w:color="auto"/>
          </w:divBdr>
        </w:div>
        <w:div w:id="1972594486">
          <w:marLeft w:val="0"/>
          <w:marRight w:val="0"/>
          <w:marTop w:val="0"/>
          <w:marBottom w:val="0"/>
          <w:divBdr>
            <w:top w:val="none" w:sz="0" w:space="0" w:color="auto"/>
            <w:left w:val="none" w:sz="0" w:space="0" w:color="auto"/>
            <w:bottom w:val="none" w:sz="0" w:space="0" w:color="auto"/>
            <w:right w:val="none" w:sz="0" w:space="0" w:color="auto"/>
          </w:divBdr>
        </w:div>
        <w:div w:id="634680030">
          <w:marLeft w:val="0"/>
          <w:marRight w:val="0"/>
          <w:marTop w:val="0"/>
          <w:marBottom w:val="0"/>
          <w:divBdr>
            <w:top w:val="none" w:sz="0" w:space="0" w:color="auto"/>
            <w:left w:val="none" w:sz="0" w:space="0" w:color="auto"/>
            <w:bottom w:val="none" w:sz="0" w:space="0" w:color="auto"/>
            <w:right w:val="none" w:sz="0" w:space="0" w:color="auto"/>
          </w:divBdr>
        </w:div>
        <w:div w:id="1711298100">
          <w:marLeft w:val="0"/>
          <w:marRight w:val="0"/>
          <w:marTop w:val="0"/>
          <w:marBottom w:val="0"/>
          <w:divBdr>
            <w:top w:val="none" w:sz="0" w:space="0" w:color="auto"/>
            <w:left w:val="none" w:sz="0" w:space="0" w:color="auto"/>
            <w:bottom w:val="none" w:sz="0" w:space="0" w:color="auto"/>
            <w:right w:val="none" w:sz="0" w:space="0" w:color="auto"/>
          </w:divBdr>
        </w:div>
        <w:div w:id="439301565">
          <w:marLeft w:val="0"/>
          <w:marRight w:val="0"/>
          <w:marTop w:val="0"/>
          <w:marBottom w:val="0"/>
          <w:divBdr>
            <w:top w:val="none" w:sz="0" w:space="0" w:color="auto"/>
            <w:left w:val="none" w:sz="0" w:space="0" w:color="auto"/>
            <w:bottom w:val="none" w:sz="0" w:space="0" w:color="auto"/>
            <w:right w:val="none" w:sz="0" w:space="0" w:color="auto"/>
          </w:divBdr>
        </w:div>
        <w:div w:id="746196257">
          <w:marLeft w:val="0"/>
          <w:marRight w:val="0"/>
          <w:marTop w:val="0"/>
          <w:marBottom w:val="0"/>
          <w:divBdr>
            <w:top w:val="none" w:sz="0" w:space="0" w:color="auto"/>
            <w:left w:val="none" w:sz="0" w:space="0" w:color="auto"/>
            <w:bottom w:val="none" w:sz="0" w:space="0" w:color="auto"/>
            <w:right w:val="none" w:sz="0" w:space="0" w:color="auto"/>
          </w:divBdr>
        </w:div>
        <w:div w:id="981036702">
          <w:marLeft w:val="0"/>
          <w:marRight w:val="0"/>
          <w:marTop w:val="0"/>
          <w:marBottom w:val="0"/>
          <w:divBdr>
            <w:top w:val="none" w:sz="0" w:space="0" w:color="auto"/>
            <w:left w:val="none" w:sz="0" w:space="0" w:color="auto"/>
            <w:bottom w:val="none" w:sz="0" w:space="0" w:color="auto"/>
            <w:right w:val="none" w:sz="0" w:space="0" w:color="auto"/>
          </w:divBdr>
        </w:div>
        <w:div w:id="1361660509">
          <w:marLeft w:val="0"/>
          <w:marRight w:val="0"/>
          <w:marTop w:val="0"/>
          <w:marBottom w:val="0"/>
          <w:divBdr>
            <w:top w:val="none" w:sz="0" w:space="0" w:color="auto"/>
            <w:left w:val="none" w:sz="0" w:space="0" w:color="auto"/>
            <w:bottom w:val="none" w:sz="0" w:space="0" w:color="auto"/>
            <w:right w:val="none" w:sz="0" w:space="0" w:color="auto"/>
          </w:divBdr>
        </w:div>
        <w:div w:id="1920362803">
          <w:marLeft w:val="0"/>
          <w:marRight w:val="0"/>
          <w:marTop w:val="0"/>
          <w:marBottom w:val="0"/>
          <w:divBdr>
            <w:top w:val="none" w:sz="0" w:space="0" w:color="auto"/>
            <w:left w:val="none" w:sz="0" w:space="0" w:color="auto"/>
            <w:bottom w:val="none" w:sz="0" w:space="0" w:color="auto"/>
            <w:right w:val="none" w:sz="0" w:space="0" w:color="auto"/>
          </w:divBdr>
        </w:div>
        <w:div w:id="1627813307">
          <w:marLeft w:val="0"/>
          <w:marRight w:val="0"/>
          <w:marTop w:val="0"/>
          <w:marBottom w:val="0"/>
          <w:divBdr>
            <w:top w:val="none" w:sz="0" w:space="0" w:color="auto"/>
            <w:left w:val="none" w:sz="0" w:space="0" w:color="auto"/>
            <w:bottom w:val="none" w:sz="0" w:space="0" w:color="auto"/>
            <w:right w:val="none" w:sz="0" w:space="0" w:color="auto"/>
          </w:divBdr>
        </w:div>
      </w:divsChild>
    </w:div>
    <w:div w:id="957107945">
      <w:bodyDiv w:val="1"/>
      <w:marLeft w:val="0"/>
      <w:marRight w:val="0"/>
      <w:marTop w:val="0"/>
      <w:marBottom w:val="0"/>
      <w:divBdr>
        <w:top w:val="none" w:sz="0" w:space="0" w:color="auto"/>
        <w:left w:val="none" w:sz="0" w:space="0" w:color="auto"/>
        <w:bottom w:val="none" w:sz="0" w:space="0" w:color="auto"/>
        <w:right w:val="none" w:sz="0" w:space="0" w:color="auto"/>
      </w:divBdr>
    </w:div>
    <w:div w:id="1296258185">
      <w:bodyDiv w:val="1"/>
      <w:marLeft w:val="0"/>
      <w:marRight w:val="0"/>
      <w:marTop w:val="0"/>
      <w:marBottom w:val="0"/>
      <w:divBdr>
        <w:top w:val="none" w:sz="0" w:space="0" w:color="auto"/>
        <w:left w:val="none" w:sz="0" w:space="0" w:color="auto"/>
        <w:bottom w:val="none" w:sz="0" w:space="0" w:color="auto"/>
        <w:right w:val="none" w:sz="0" w:space="0" w:color="auto"/>
      </w:divBdr>
    </w:div>
    <w:div w:id="1428574951">
      <w:bodyDiv w:val="1"/>
      <w:marLeft w:val="0"/>
      <w:marRight w:val="0"/>
      <w:marTop w:val="0"/>
      <w:marBottom w:val="0"/>
      <w:divBdr>
        <w:top w:val="none" w:sz="0" w:space="0" w:color="auto"/>
        <w:left w:val="none" w:sz="0" w:space="0" w:color="auto"/>
        <w:bottom w:val="none" w:sz="0" w:space="0" w:color="auto"/>
        <w:right w:val="none" w:sz="0" w:space="0" w:color="auto"/>
      </w:divBdr>
    </w:div>
    <w:div w:id="1757247139">
      <w:bodyDiv w:val="1"/>
      <w:marLeft w:val="0"/>
      <w:marRight w:val="0"/>
      <w:marTop w:val="0"/>
      <w:marBottom w:val="0"/>
      <w:divBdr>
        <w:top w:val="none" w:sz="0" w:space="0" w:color="auto"/>
        <w:left w:val="none" w:sz="0" w:space="0" w:color="auto"/>
        <w:bottom w:val="none" w:sz="0" w:space="0" w:color="auto"/>
        <w:right w:val="none" w:sz="0" w:space="0" w:color="auto"/>
      </w:divBdr>
    </w:div>
    <w:div w:id="1793865462">
      <w:bodyDiv w:val="1"/>
      <w:marLeft w:val="0"/>
      <w:marRight w:val="0"/>
      <w:marTop w:val="0"/>
      <w:marBottom w:val="0"/>
      <w:divBdr>
        <w:top w:val="none" w:sz="0" w:space="0" w:color="auto"/>
        <w:left w:val="none" w:sz="0" w:space="0" w:color="auto"/>
        <w:bottom w:val="none" w:sz="0" w:space="0" w:color="auto"/>
        <w:right w:val="none" w:sz="0" w:space="0" w:color="auto"/>
      </w:divBdr>
    </w:div>
    <w:div w:id="1922986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tezslav.maly@pasivnidomy.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asivnidomy.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na.odstrcilova@budovy21.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zemene@gmai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chal.cejka@pasivnidomy.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bdc01e4-fdbd-4fe2-9c25-8e993aa60e49" xsi:nil="true"/>
    <lcf76f155ced4ddcb4097134ff3c332f xmlns="24464c48-3762-4f25-8bb5-b3d548dfb3fb">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0E9AD64EFEDF0949AC43C320C0DFE215" ma:contentTypeVersion="17" ma:contentTypeDescription="Vytvoří nový dokument" ma:contentTypeScope="" ma:versionID="161744a4abc002da2a919696894ced76">
  <xsd:schema xmlns:xsd="http://www.w3.org/2001/XMLSchema" xmlns:xs="http://www.w3.org/2001/XMLSchema" xmlns:p="http://schemas.microsoft.com/office/2006/metadata/properties" xmlns:ns2="24464c48-3762-4f25-8bb5-b3d548dfb3fb" xmlns:ns3="dbdc01e4-fdbd-4fe2-9c25-8e993aa60e49" targetNamespace="http://schemas.microsoft.com/office/2006/metadata/properties" ma:root="true" ma:fieldsID="96043399eb4b3bbc4efc0d0d20e4a860" ns2:_="" ns3:_="">
    <xsd:import namespace="24464c48-3762-4f25-8bb5-b3d548dfb3fb"/>
    <xsd:import namespace="dbdc01e4-fdbd-4fe2-9c25-8e993aa60e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4c48-3762-4f25-8bb5-b3d548dfb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77ad8647-d6d6-4a1d-a25f-ca5f6625ff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c01e4-fdbd-4fe2-9c25-8e993aa60e4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0c9de11f-04bf-4751-8977-775dfc6e6278}" ma:internalName="TaxCatchAll" ma:showField="CatchAllData" ma:web="dbdc01e4-fdbd-4fe2-9c25-8e993aa60e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D8AC64-A9FB-4BB9-83B6-5AF5B6E08613}">
  <ds:schemaRefs>
    <ds:schemaRef ds:uri="http://schemas.microsoft.com/sharepoint/v3/contenttype/forms"/>
  </ds:schemaRefs>
</ds:datastoreItem>
</file>

<file path=customXml/itemProps3.xml><?xml version="1.0" encoding="utf-8"?>
<ds:datastoreItem xmlns:ds="http://schemas.openxmlformats.org/officeDocument/2006/customXml" ds:itemID="{2D03AB90-5697-494A-8A15-E0F7DB125373}">
  <ds:schemaRefs>
    <ds:schemaRef ds:uri="http://schemas.openxmlformats.org/officeDocument/2006/bibliography"/>
  </ds:schemaRefs>
</ds:datastoreItem>
</file>

<file path=customXml/itemProps4.xml><?xml version="1.0" encoding="utf-8"?>
<ds:datastoreItem xmlns:ds="http://schemas.openxmlformats.org/officeDocument/2006/customXml" ds:itemID="{80E7B3B2-760D-47C3-87A7-9C62B7D7FF06}">
  <ds:schemaRefs>
    <ds:schemaRef ds:uri="http://schemas.microsoft.com/office/2006/metadata/properties"/>
    <ds:schemaRef ds:uri="http://schemas.microsoft.com/office/infopath/2007/PartnerControls"/>
    <ds:schemaRef ds:uri="dbdc01e4-fdbd-4fe2-9c25-8e993aa60e49"/>
    <ds:schemaRef ds:uri="24464c48-3762-4f25-8bb5-b3d548dfb3fb"/>
  </ds:schemaRefs>
</ds:datastoreItem>
</file>

<file path=customXml/itemProps5.xml><?xml version="1.0" encoding="utf-8"?>
<ds:datastoreItem xmlns:ds="http://schemas.openxmlformats.org/officeDocument/2006/customXml" ds:itemID="{0D6FA514-08F2-4499-9337-1D3F92DFC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4c48-3762-4f25-8bb5-b3d548dfb3fb"/>
    <ds:schemaRef ds:uri="dbdc01e4-fdbd-4fe2-9c25-8e993aa60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6352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Záznam – Kick-off</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Záznam – Kick-off</dc:title>
  <dc:subject/>
  <dc:creator>Tomáš Vanický</dc:creator>
  <cp:keywords/>
  <dc:description/>
  <cp:lastModifiedBy>Andrea Holmanová</cp:lastModifiedBy>
  <cp:revision>4</cp:revision>
  <cp:lastPrinted>2022-06-06T11:09:00Z</cp:lastPrinted>
  <dcterms:created xsi:type="dcterms:W3CDTF">2023-09-11T08:42:00Z</dcterms:created>
  <dcterms:modified xsi:type="dcterms:W3CDTF">2023-09-11T12:24:00Z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0x010100D229055662F6DA42AD4FF3446113113F</vt:lpwstr>
  </property>
  <property fmtid="{D5CDD505-2E9C-101B-9397-08002B2CF9AE}" pid="3" name="MediaServiceImageTags">
    <vt:lpwstr/>
  </property>
</Properties>
</file>